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75ACB3" w14:textId="77777777" w:rsidR="00C65D86" w:rsidRDefault="00C65D86" w:rsidP="00C65D86">
      <w:pPr>
        <w:jc w:val="center"/>
        <w:rPr>
          <w:b/>
          <w:color w:val="F7CAAC" w:themeColor="accent2" w:themeTint="66"/>
          <w:sz w:val="44"/>
          <w:u w:val="single"/>
          <w14:textOutline w14:w="11112" w14:cap="flat" w14:cmpd="sng" w14:algn="ctr">
            <w14:solidFill>
              <w14:schemeClr w14:val="accent2"/>
            </w14:solidFill>
            <w14:prstDash w14:val="solid"/>
            <w14:round/>
          </w14:textOutline>
        </w:rPr>
      </w:pPr>
      <w:bookmarkStart w:id="0" w:name="_GoBack"/>
      <w:bookmarkEnd w:id="0"/>
      <w:r w:rsidRPr="00C65D86">
        <w:rPr>
          <w:b/>
          <w:color w:val="F7CAAC" w:themeColor="accent2" w:themeTint="66"/>
          <w:sz w:val="44"/>
          <w:u w:val="single"/>
          <w14:textOutline w14:w="11112" w14:cap="flat" w14:cmpd="sng" w14:algn="ctr">
            <w14:solidFill>
              <w14:schemeClr w14:val="accent2"/>
            </w14:solidFill>
            <w14:prstDash w14:val="solid"/>
            <w14:round/>
          </w14:textOutline>
        </w:rPr>
        <w:t>UNIT 5 end of chapter questions</w:t>
      </w:r>
    </w:p>
    <w:p w14:paraId="613B4F76" w14:textId="091FDC5F" w:rsidR="00C65D86" w:rsidRDefault="00D853D7" w:rsidP="00FD54E5">
      <w:pPr>
        <w:pStyle w:val="ListParagraph"/>
        <w:numPr>
          <w:ilvl w:val="0"/>
          <w:numId w:val="1"/>
        </w:numPr>
        <w:rPr>
          <w:b/>
        </w:rPr>
      </w:pPr>
      <w:r>
        <w:rPr>
          <w:b/>
          <w:noProof/>
          <w:lang w:eastAsia="en-GB"/>
        </w:rPr>
        <w:drawing>
          <wp:anchor distT="0" distB="0" distL="114300" distR="114300" simplePos="0" relativeHeight="251658240" behindDoc="0" locked="0" layoutInCell="1" allowOverlap="1" wp14:anchorId="57CB32C5" wp14:editId="44EB4B3D">
            <wp:simplePos x="0" y="0"/>
            <wp:positionH relativeFrom="column">
              <wp:posOffset>704850</wp:posOffset>
            </wp:positionH>
            <wp:positionV relativeFrom="paragraph">
              <wp:posOffset>173056</wp:posOffset>
            </wp:positionV>
            <wp:extent cx="4284345" cy="19304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60327_12_45_00_Pro.jpg"/>
                    <pic:cNvPicPr/>
                  </pic:nvPicPr>
                  <pic:blipFill rotWithShape="1">
                    <a:blip r:embed="rId7" cstate="print">
                      <a:extLst>
                        <a:ext uri="{28A0092B-C50C-407E-A947-70E740481C1C}">
                          <a14:useLocalDpi xmlns:a14="http://schemas.microsoft.com/office/drawing/2010/main" val="0"/>
                        </a:ext>
                      </a:extLst>
                    </a:blip>
                    <a:srcRect l="12305" t="22060" r="12931" b="18062"/>
                    <a:stretch/>
                  </pic:blipFill>
                  <pic:spPr bwMode="auto">
                    <a:xfrm>
                      <a:off x="0" y="0"/>
                      <a:ext cx="4284345" cy="193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4E5" w:rsidRPr="00FD54E5">
        <w:rPr>
          <w:b/>
        </w:rPr>
        <w:t>Below shows part of the retina of a human eye</w:t>
      </w:r>
    </w:p>
    <w:p w14:paraId="10965813" w14:textId="34E67B95" w:rsidR="00FD54E5" w:rsidRDefault="00FD54E5" w:rsidP="00FD54E5">
      <w:pPr>
        <w:rPr>
          <w:b/>
        </w:rPr>
      </w:pPr>
    </w:p>
    <w:p w14:paraId="2E03D2B8" w14:textId="19E32D32" w:rsidR="00FD54E5" w:rsidRDefault="00FD54E5" w:rsidP="00FD54E5">
      <w:pPr>
        <w:pStyle w:val="ListParagraph"/>
        <w:numPr>
          <w:ilvl w:val="0"/>
          <w:numId w:val="3"/>
        </w:numPr>
        <w:rPr>
          <w:b/>
        </w:rPr>
      </w:pPr>
      <w:r>
        <w:rPr>
          <w:b/>
        </w:rPr>
        <w:t>Explain each of the following observations;</w:t>
      </w:r>
    </w:p>
    <w:p w14:paraId="630206BC" w14:textId="02D65121" w:rsidR="00FD54E5" w:rsidRDefault="00FD54E5" w:rsidP="00FD54E5">
      <w:pPr>
        <w:pStyle w:val="ListParagraph"/>
        <w:numPr>
          <w:ilvl w:val="0"/>
          <w:numId w:val="4"/>
        </w:numPr>
        <w:rPr>
          <w:b/>
        </w:rPr>
      </w:pPr>
      <w:r>
        <w:rPr>
          <w:b/>
        </w:rPr>
        <w:t>When light falls on cells 1 and 2, only one spot of light is seen. But, when light falls on cells 2 and 3, two spots of light are seen</w:t>
      </w:r>
    </w:p>
    <w:p w14:paraId="5835F171" w14:textId="51AFF1D9" w:rsidR="00FD54E5" w:rsidRDefault="009E2E6D" w:rsidP="00FD54E5">
      <w:r>
        <w:t>1 and 2 share a neurone but 2 and 3 have separate neurones to the brain</w:t>
      </w:r>
    </w:p>
    <w:p w14:paraId="65DE05BE" w14:textId="77777777" w:rsidR="009E2E6D" w:rsidRPr="009E2E6D" w:rsidRDefault="009E2E6D" w:rsidP="00FD54E5"/>
    <w:p w14:paraId="341A8A1D" w14:textId="1544CAF8" w:rsidR="00FD54E5" w:rsidRDefault="00FD54E5" w:rsidP="00FD54E5">
      <w:pPr>
        <w:pStyle w:val="ListParagraph"/>
        <w:numPr>
          <w:ilvl w:val="0"/>
          <w:numId w:val="4"/>
        </w:numPr>
        <w:rPr>
          <w:b/>
        </w:rPr>
      </w:pPr>
      <w:r>
        <w:rPr>
          <w:b/>
        </w:rPr>
        <w:t xml:space="preserve">When one unit of light energy falls on cell 3, no light is seen. But, when one unit of light energy falls on cell 3, one unit falls on cell 4 and one unit falls on cell 5, light is seen. </w:t>
      </w:r>
    </w:p>
    <w:p w14:paraId="6D54EC54" w14:textId="39C9F036" w:rsidR="00FD54E5" w:rsidRPr="009E2E6D" w:rsidRDefault="009E2E6D" w:rsidP="009E2E6D">
      <w:pPr>
        <w:rPr>
          <w:b/>
        </w:rPr>
      </w:pPr>
      <w:r>
        <w:t xml:space="preserve">One unit is sub-threshold and three units is above the threshold to cause depolarisation. One unit causes no impulses or action potential in the sensory neurone so the sensory neurone is not stimulated. Whereas with three units impulses are fired. Spatial summation leads to sufficient neurotransmitter being released from three receptors. </w:t>
      </w:r>
    </w:p>
    <w:p w14:paraId="521C7D3B" w14:textId="0418D220" w:rsidR="00FD54E5" w:rsidRDefault="00FD54E5" w:rsidP="00FD54E5">
      <w:pPr>
        <w:rPr>
          <w:b/>
        </w:rPr>
      </w:pPr>
    </w:p>
    <w:p w14:paraId="65550AAF" w14:textId="572A18BC" w:rsidR="00FD54E5" w:rsidRDefault="00FD54E5" w:rsidP="00FD54E5">
      <w:pPr>
        <w:pStyle w:val="ListParagraph"/>
        <w:numPr>
          <w:ilvl w:val="0"/>
          <w:numId w:val="3"/>
        </w:numPr>
        <w:rPr>
          <w:b/>
        </w:rPr>
      </w:pPr>
      <w:r>
        <w:rPr>
          <w:b/>
        </w:rPr>
        <w:t xml:space="preserve">Cells of the same type as cells 6 and 7 are found in large numbers at the fovea. This results in high visual acuity. Explain what causes high visual acuity at the fovea. </w:t>
      </w:r>
    </w:p>
    <w:p w14:paraId="0503D930" w14:textId="31CBCEA9" w:rsidR="00FD54E5" w:rsidRDefault="00EF6F16" w:rsidP="00FD54E5">
      <w:pPr>
        <w:rPr>
          <w:b/>
        </w:rPr>
      </w:pPr>
      <w:r>
        <w:t xml:space="preserve">Impulses travel along separate neurones from each receptor cells as each receptor cell connects to a separate neurone. </w:t>
      </w:r>
    </w:p>
    <w:p w14:paraId="043A039A" w14:textId="0B8D2E36" w:rsidR="00FD54E5" w:rsidRPr="00EF6F16" w:rsidRDefault="00D853D7" w:rsidP="00FD54E5">
      <w:pPr>
        <w:pStyle w:val="ListParagraph"/>
        <w:numPr>
          <w:ilvl w:val="0"/>
          <w:numId w:val="1"/>
        </w:numPr>
        <w:rPr>
          <w:b/>
        </w:rPr>
      </w:pPr>
      <w:r>
        <w:rPr>
          <w:b/>
          <w:noProof/>
          <w:lang w:eastAsia="en-GB"/>
        </w:rPr>
        <w:lastRenderedPageBreak/>
        <w:drawing>
          <wp:anchor distT="0" distB="0" distL="114300" distR="114300" simplePos="0" relativeHeight="251659264" behindDoc="0" locked="0" layoutInCell="1" allowOverlap="1" wp14:anchorId="6071F6C4" wp14:editId="734D589C">
            <wp:simplePos x="0" y="0"/>
            <wp:positionH relativeFrom="column">
              <wp:posOffset>-257063</wp:posOffset>
            </wp:positionH>
            <wp:positionV relativeFrom="paragraph">
              <wp:posOffset>243317</wp:posOffset>
            </wp:positionV>
            <wp:extent cx="3632835" cy="284734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60327_12_45_08_Pro.jpg"/>
                    <pic:cNvPicPr/>
                  </pic:nvPicPr>
                  <pic:blipFill rotWithShape="1">
                    <a:blip r:embed="rId8" cstate="print">
                      <a:extLst>
                        <a:ext uri="{28A0092B-C50C-407E-A947-70E740481C1C}">
                          <a14:useLocalDpi xmlns:a14="http://schemas.microsoft.com/office/drawing/2010/main" val="0"/>
                        </a:ext>
                      </a:extLst>
                    </a:blip>
                    <a:srcRect l="27634" t="11679" r="8969"/>
                    <a:stretch/>
                  </pic:blipFill>
                  <pic:spPr bwMode="auto">
                    <a:xfrm>
                      <a:off x="0" y="0"/>
                      <a:ext cx="3632835" cy="284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4E5">
        <w:rPr>
          <w:b/>
        </w:rPr>
        <w:t>Below shows a neuromuscular junction</w:t>
      </w:r>
    </w:p>
    <w:p w14:paraId="7C6BFF17" w14:textId="1857C806" w:rsidR="00AE34D2" w:rsidRPr="00EF6F16" w:rsidRDefault="00AE34D2" w:rsidP="00AE34D2">
      <w:pPr>
        <w:pStyle w:val="ListParagraph"/>
        <w:numPr>
          <w:ilvl w:val="0"/>
          <w:numId w:val="5"/>
        </w:numPr>
        <w:rPr>
          <w:b/>
        </w:rPr>
      </w:pPr>
      <w:r>
        <w:rPr>
          <w:b/>
        </w:rPr>
        <w:t>(i) label the myelin sheath</w:t>
      </w:r>
    </w:p>
    <w:p w14:paraId="325FD7C0" w14:textId="5AAD140B" w:rsidR="00AE34D2" w:rsidRDefault="005634E6" w:rsidP="00AE34D2">
      <w:pPr>
        <w:rPr>
          <w:b/>
        </w:rPr>
      </w:pPr>
      <w:r>
        <w:rPr>
          <w:b/>
          <w:noProof/>
          <w:lang w:eastAsia="en-GB"/>
        </w:rPr>
        <mc:AlternateContent>
          <mc:Choice Requires="wpi">
            <w:drawing>
              <wp:anchor distT="0" distB="0" distL="114300" distR="114300" simplePos="0" relativeHeight="251672576" behindDoc="0" locked="0" layoutInCell="1" allowOverlap="1" wp14:anchorId="3CE6DE96" wp14:editId="659760E1">
                <wp:simplePos x="0" y="0"/>
                <wp:positionH relativeFrom="column">
                  <wp:posOffset>2413293</wp:posOffset>
                </wp:positionH>
                <wp:positionV relativeFrom="paragraph">
                  <wp:posOffset>538018</wp:posOffset>
                </wp:positionV>
                <wp:extent cx="95400" cy="74880"/>
                <wp:effectExtent l="38100" t="38100" r="38100" b="40005"/>
                <wp:wrapNone/>
                <wp:docPr id="15" name="Ink 15"/>
                <wp:cNvGraphicFramePr/>
                <a:graphic xmlns:a="http://schemas.openxmlformats.org/drawingml/2006/main">
                  <a:graphicData uri="http://schemas.microsoft.com/office/word/2010/wordprocessingInk">
                    <w14:contentPart bwMode="auto" r:id="rId9">
                      <w14:nvContentPartPr>
                        <w14:cNvContentPartPr/>
                      </w14:nvContentPartPr>
                      <w14:xfrm>
                        <a:off x="0" y="0"/>
                        <a:ext cx="95400" cy="74880"/>
                      </w14:xfrm>
                    </w14:contentPart>
                  </a:graphicData>
                </a:graphic>
              </wp:anchor>
            </w:drawing>
          </mc:Choice>
          <mc:Fallback>
            <w:pict>
              <v:shapetype w14:anchorId="0BC64D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189.7pt;margin-top:41.85pt;width:7.95pt;height:6.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KMdqOAQAALAMAAA4AAABkcnMvZTJvRG9jLnhtbJxSQW7bMBC8F+gf&#10;iL3XkmzZdQXTOdQokEMTH5oHsBRpERW5wpK2nN9nJdu1kyIokAuB3SGHMzu7ujv6VhwMRYdBQjHJ&#10;QZigsXZhJ+Hp148vSxAxqVCrFoOR8Gwi3K0/f1r1XWWm2GBbGxJMEmLVdxKalLoqy6JujFdxgp0J&#10;DFokrxKXtMtqUj2z+zab5vki65HqjlCbGLm7OYGwHvmtNTo9WhtNEq2E2SJneUnCYl7OQJCE6azg&#10;zm/ulHkB2Xqlqh2prnH6LEl9QJFXLrCAv1QblZTYk/uHyjtNGNGmiUafobVOm9EPOyvyN87uw5/B&#10;VVHqPVUaQzIhbRWly+xG4CNf+JYn0P/EmtNR+4RwZuTx/D+Mk+gN6r1nPadEyLQq8TrExnWRx1y5&#10;WgLd18VVfzh8vzrY0tXXw2FLYrhfzEEE5VkTGxdccTgX8w+vXzOSnaH3eI+W/JAIyxVHCZz583CO&#10;gZtjEpqb3+blsB6aka/lcjmiF97T+0t1M33++lXOt/Ug62bJ1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gzs03gAAAAkBAAAPAAAAZHJzL2Rvd25yZXYueG1sTI9NT8Mw&#10;DEDvSPyHyEjcWLqVrh80nRASE2inDSSuaWPaisapmmwt/x5zgqPlp+fncrfYQVxw8r0jBetVBAKp&#10;caanVsH72/NdBsIHTUYPjlDBN3rYVddXpS6Mm+mIl1NoBUvIF1pBF8JYSOmbDq32Kzci8e7TTVYH&#10;HqdWmknPLLeD3ETRVlrdE1/o9IhPHTZfp7NVkCUv+/32w2R4HDev9WE5rKO5Vur2Znl8ABFwCX8w&#10;/OZzOlTcVLszGS8GBXGa3zPKsjgFwUCcJzGIWkGeJiCrUv7/oPoBAAD//wMAUEsDBBQABgAIAAAA&#10;IQCQwryz9wIAAIQHAAAQAAAAZHJzL2luay9pbmsxLnhtbLRUy27bMBC8F+g/EMwhF9MiqYdlI04O&#10;bQIUaIGiSYH2qMiMLUQPQ6Jj5++7u6RkBbEvRXsRxeXu7MxwpaubQ1WyF9N2RVMvuZpKzkydN6ui&#10;Xi/5z4c7kXLW2axeZWVTmyV/NR2/uf744aqon6tyAU8GCHWHb1W55Btrt4sg2O/30304bdp1oKUM&#10;gy/187ev/NpXrcxTURcWWnZ9KG9qaw4WwRbFaslze5BDPmDfN7s2N8MxRtr8mGHbLDd3TVtldkDc&#10;ZHVtSlZnFfD+xZl93cJLAX3WpuWsKkCw0FMVzaL0dg6B7LDko/0OKHbApOLBaczf/wHz7j0m0gr1&#10;LJlx5imtzAtyCsjzxXnt39tma1pbmKPNzhR/8Mpytyd/nFGt6Zpyh3fD2UtW7sAyJSWMhe+tghOG&#10;vMcDb/4pHvhyFm9M7q01Xt7YB2/aMFL91dqiMjDo1XaYMdsBMIbvbUufg5YqETIUevag5CJOFjqc&#10;pvN0dBV+invMx3bXbQa8x/Y4r3QyuOaU7YuV3Qymy6mMktGdj10/Vb0xxXpj/7o8b8oGPgp/4xe3&#10;n9UnHY2UUcth5E58wDSFzBvwwzwt+QV9w4wqXYAcCGWYMq1UyFQk08lleCniy3SeTLgIuYZHGk0k&#10;C5mEpxQ6TnBlSqe09+u5PVUBMmVrj6X8PoLTWOBTaJbgEgrsEzElXIXCYMSAH7QNhSuELIcUU7Zw&#10;i2TawSIIUhZJT2pYQQIWowQo7aljFElIFnsE5AISPQmNO2p17KGHM0IRkUftpflzz1jCKifQkfAB&#10;CtuBUtoqUIOUMBfC5AGCxpCFKx4P3fAcboHOeztiFhMAcHAFQByAFMiBdHiFBTR4MNqiVAhSHviH&#10;CoEdwaIxlBoy1xYbUiDqA32jmM1cSeypRECeKKMUfIF5oQBIQC6ahKMbeDjv8VI3A4pmIBJITfmz&#10;BHaE2LdQlAuiBE0r5CIwLGKWgFc9V+xHpvTCcYKpQihUqNM3f+vhQ4Lf0PUfAAAA//8DAFBLAQIt&#10;ABQABgAIAAAAIQCbMyc3DAEAAC0CAAATAAAAAAAAAAAAAAAAAAAAAABbQ29udGVudF9UeXBlc10u&#10;eG1sUEsBAi0AFAAGAAgAAAAhADj9If/WAAAAlAEAAAsAAAAAAAAAAAAAAAAAPQEAAF9yZWxzLy5y&#10;ZWxzUEsBAi0AFAAGAAgAAAAhAIsKMdqOAQAALAMAAA4AAAAAAAAAAAAAAAAAPAIAAGRycy9lMm9E&#10;b2MueG1sUEsBAi0AFAAGAAgAAAAhAHkYvJ2/AAAAIQEAABkAAAAAAAAAAAAAAAAA9gMAAGRycy9f&#10;cmVscy9lMm9Eb2MueG1sLnJlbHNQSwECLQAUAAYACAAAACEAooM7NN4AAAAJAQAADwAAAAAAAAAA&#10;AAAAAADsBAAAZHJzL2Rvd25yZXYueG1sUEsBAi0AFAAGAAgAAAAhAJDCvLP3AgAAhAcAABAAAAAA&#10;AAAAAAAAAAAA9wUAAGRycy9pbmsvaW5rMS54bWxQSwUGAAAAAAYABgB4AQAAHAkAAAAA&#10;">
                <v:imagedata r:id="rId10" o:title=""/>
              </v:shape>
            </w:pict>
          </mc:Fallback>
        </mc:AlternateContent>
      </w:r>
      <w:r>
        <w:rPr>
          <w:b/>
          <w:noProof/>
          <w:lang w:eastAsia="en-GB"/>
        </w:rPr>
        <mc:AlternateContent>
          <mc:Choice Requires="wpi">
            <w:drawing>
              <wp:anchor distT="0" distB="0" distL="114300" distR="114300" simplePos="0" relativeHeight="251671552" behindDoc="0" locked="0" layoutInCell="1" allowOverlap="1" wp14:anchorId="0BCD80D7" wp14:editId="556C73CC">
                <wp:simplePos x="0" y="0"/>
                <wp:positionH relativeFrom="column">
                  <wp:posOffset>2354973</wp:posOffset>
                </wp:positionH>
                <wp:positionV relativeFrom="paragraph">
                  <wp:posOffset>525058</wp:posOffset>
                </wp:positionV>
                <wp:extent cx="360" cy="7200"/>
                <wp:effectExtent l="38100" t="38100" r="38100" b="31115"/>
                <wp:wrapNone/>
                <wp:docPr id="14" name="Ink 14"/>
                <wp:cNvGraphicFramePr/>
                <a:graphic xmlns:a="http://schemas.openxmlformats.org/drawingml/2006/main">
                  <a:graphicData uri="http://schemas.microsoft.com/office/word/2010/wordprocessingInk">
                    <w14:contentPart bwMode="auto" r:id="rId11">
                      <w14:nvContentPartPr>
                        <w14:cNvContentPartPr/>
                      </w14:nvContentPartPr>
                      <w14:xfrm>
                        <a:off x="0" y="0"/>
                        <a:ext cx="360" cy="7200"/>
                      </w14:xfrm>
                    </w14:contentPart>
                  </a:graphicData>
                </a:graphic>
              </wp:anchor>
            </w:drawing>
          </mc:Choice>
          <mc:Fallback>
            <w:pict>
              <v:shape w14:anchorId="32C4BEBF" id="Ink 14" o:spid="_x0000_s1026" type="#_x0000_t75" style="position:absolute;margin-left:185.3pt;margin-top:41.05pt;width:.35pt;height:1.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8SRaHAQAAKQMAAA4AAABkcnMvZTJvRG9jLnhtbJxSQU7DMBC8I/EH&#10;y3eapJRSoiY9UCH1APQADzCO3VjE3mjtNunv2TQtbUEIqZfIu2NPZnZ2OmttxTYKvQGX8WQQc6ac&#10;hMK4Vcbf355uJpz5IFwhKnAq41vl+Sy/vpo2daqGUEJVKGRE4nza1BkvQ6jTKPKyVFb4AdTKEagB&#10;rQhU4ioqUDTEbqtoGMfjqAEsagSpvKfuvAd5vuPXWsnwqrVXgVWkbhKTvJDx23F3wIwPkzEdPqgT&#10;P9zxKJ+KdIWiLo3cSxIXKLLCOBLwTTUXQbA1ml9U1kgEDzoMJNgItDZS7fyQsyT+4WzhPjtXyUiu&#10;MZXggnJhKTAcZrcDLvmFrWgCzTMUlI5YB+B7RhrP/2H0oucg15b09ImgqkSgdfClqT2NOTVFxnFR&#10;JEf9bvN4dLDEo6+XzRJZdz8ZceaEJU1knFFF4RzMv5y/JiTaQ3/xthptlwjJZW3GKfNt990FrtrA&#10;JDVpKTiT1L+nveqgA2n/+FCdjJ6unIV8WnfPTzY8/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Rp6XcAAAACQEAAA8AAABkcnMvZG93bnJldi54bWxMj8tOw0AMRfdI/MPI&#10;SOzo5FGlVcikAiRYItHyAW7GJBEZT8hMm9Cvx6xgafvo+txqt7hBnWkKvWcD6SoBRdx423Nr4P3w&#10;fLcFFSKyxcEzGfimALv6+qrC0vqZ3+i8j62SEA4lGuhiHEutQ9ORw7DyI7HcPvzkMMo4tdpOOEu4&#10;G3SWJIV22LN86HCkp46az/3JGcCvx3ixni7NS5HZ0Id5/Xpojbm9WR7uQUVa4h8Mv/qiDrU4Hf2J&#10;bVCDgXyTFIIa2GYpKAHyTZqDOspinYOuK/2/Qf0DAAD//wMAUEsDBBQABgAIAAAAIQD+5vV8AwIA&#10;APMEAAAQAAAAZHJzL2luay9pbmsxLnhtbLSTTW+cMBCG75X6HyznsJcFbOMAQWFzaLNSpVaqmlRq&#10;jwScxQrYK2P24993MCxLlM2laoVk4bHn9cwzM7d3h6ZGO2FaqVWGqU8wEqrQpVSbDP98XHsJRq3N&#10;VZnXWokMH0WL71YfP9xK9dLUKawIFFTb/zV1hitrt2kQ7Pd7fx/62mwCRkgYfFEv377i1ehVimep&#10;pIUn25Op0MqKg+3FUllmuLAHMt0H7QfdmUJMx73FFOcb1uSFWGvT5HZSrHKlRI1U3kDcvzCyxy38&#10;SHhnIwxGjYSEPeZTHvPk/gYM+SHDs30HIbYQSYODy5q//4Pm+q1mH1bI4ijGaAypFLs+psAxT9/P&#10;/bvRW2GsFGfMA5Tx4IiKYe/4DKCMaHXd9bXBaJfXHSCjhEBbjG/T4AKQt3rA5p/qAZd39ebBvUYz&#10;pjfnMEKbWupUWisbAY3ebKcesy0I9+YHa9w4MEIjj4Qeix8pSa+jlDE/4XxWirGLT5pPpmurSe/J&#10;nPvVnUzUhsz2srTVBJ34hEezms+pX/KuhNxU9q/dC11rGIqx4lf3n+knNs/MPTm13IUBdl2IRgA/&#10;xHOGr9wMI+c5GBwBdhMzxEgSIxYSvlzQhccXlJNkCdOICfYoS8iSIo7IkiD43ArGJfFij11HsA+d&#10;lXsRn50i4lHC+OD0ajimuKHqqz8AAAD//wMAUEsBAi0AFAAGAAgAAAAhAJszJzcMAQAALQIAABMA&#10;AAAAAAAAAAAAAAAAAAAAAFtDb250ZW50X1R5cGVzXS54bWxQSwECLQAUAAYACAAAACEAOP0h/9YA&#10;AACUAQAACwAAAAAAAAAAAAAAAAA9AQAAX3JlbHMvLnJlbHNQSwECLQAUAAYACAAAACEA8PxJFocB&#10;AAApAwAADgAAAAAAAAAAAAAAAAA8AgAAZHJzL2Uyb0RvYy54bWxQSwECLQAUAAYACAAAACEAeRi8&#10;nb8AAAAhAQAAGQAAAAAAAAAAAAAAAADvAwAAZHJzL19yZWxzL2Uyb0RvYy54bWwucmVsc1BLAQIt&#10;ABQABgAIAAAAIQCfkael3AAAAAkBAAAPAAAAAAAAAAAAAAAAAOUEAABkcnMvZG93bnJldi54bWxQ&#10;SwECLQAUAAYACAAAACEA/ub1fAMCAADzBAAAEAAAAAAAAAAAAAAAAADuBQAAZHJzL2luay9pbmsx&#10;LnhtbFBLBQYAAAAABgAGAHgBAAAfCAAAAAA=&#10;">
                <v:imagedata r:id="rId12" o:title=""/>
              </v:shape>
            </w:pict>
          </mc:Fallback>
        </mc:AlternateContent>
      </w:r>
      <w:r>
        <w:rPr>
          <w:b/>
          <w:noProof/>
          <w:lang w:eastAsia="en-GB"/>
        </w:rPr>
        <mc:AlternateContent>
          <mc:Choice Requires="wpi">
            <w:drawing>
              <wp:anchor distT="0" distB="0" distL="114300" distR="114300" simplePos="0" relativeHeight="251670528" behindDoc="0" locked="0" layoutInCell="1" allowOverlap="1" wp14:anchorId="27311F5D" wp14:editId="054B82BA">
                <wp:simplePos x="0" y="0"/>
                <wp:positionH relativeFrom="column">
                  <wp:posOffset>2369013</wp:posOffset>
                </wp:positionH>
                <wp:positionV relativeFrom="paragraph">
                  <wp:posOffset>553858</wp:posOffset>
                </wp:positionV>
                <wp:extent cx="20520" cy="68040"/>
                <wp:effectExtent l="38100" t="38100" r="36830" b="46355"/>
                <wp:wrapNone/>
                <wp:docPr id="13" name="Ink 13"/>
                <wp:cNvGraphicFramePr/>
                <a:graphic xmlns:a="http://schemas.openxmlformats.org/drawingml/2006/main">
                  <a:graphicData uri="http://schemas.microsoft.com/office/word/2010/wordprocessingInk">
                    <w14:contentPart bwMode="auto" r:id="rId13">
                      <w14:nvContentPartPr>
                        <w14:cNvContentPartPr/>
                      </w14:nvContentPartPr>
                      <w14:xfrm>
                        <a:off x="0" y="0"/>
                        <a:ext cx="20520" cy="68040"/>
                      </w14:xfrm>
                    </w14:contentPart>
                  </a:graphicData>
                </a:graphic>
              </wp:anchor>
            </w:drawing>
          </mc:Choice>
          <mc:Fallback>
            <w:pict>
              <v:shape w14:anchorId="195B4584" id="Ink 13" o:spid="_x0000_s1026" type="#_x0000_t75" style="position:absolute;margin-left:186.15pt;margin-top:43.25pt;width:2.5pt;height:6.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fDoyOAQAALAMAAA4AAABkcnMvZTJvRG9jLnhtbJxSy27bMBC8F+g/&#10;EHuP9YjsuoLpHGoUyKGJD+0HsBRpERW5wpK2nL/PSrZrp0VRIBeCyyGHMzu7ejj6ThwMRYdBQjHL&#10;QZigsXFhJ+HH9693SxAxqdCoDoOR8GIiPKw/flgNfW1KbLFrDAkmCbEeegltSn2dZVG3xqs4w94E&#10;Bi2SV4lL2mUNqYHZfZeVeb7IBqSmJ9QmRj7dnEBYT/zWGp2erY0miU5C9WlRgUi8WSxZJ0lYVOVn&#10;ED8lzJfzOWTrlap3pPrW6bMk9Q5FXrnAAn5TbVRSYk/uLyrvNGFEm2YafYbWOm0mP+ysyP9w9hh+&#10;ja6KSu+p1hiSCWmrKF16NwHv+cJ33IHhGzacjtonhDMjt+f/YZxEb1DvPes5JUKmU4nHIbauj9zm&#10;2jUS6LEprvrD4cvVwZauvp4OWxLj/eIeRFCeNbFxwRWHczH/9PY1I9kZ+hfv0ZIfE2G54iiBw38Z&#10;1ylwc0xC82GZz0sGNCM8HtWEXnhP7y/VTff56zc539ajrJshX7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DIIV4AAAAAkBAAAPAAAAZHJzL2Rvd25yZXYueG1sTI9NT8Mw&#10;DIbvSPyHyEhcEEtptfWDphMgODAhJAYS16wxbSFxqibbyr/HnOBo+9Hr563Xs7PigFMYPCm4WiQg&#10;kFpvBuoUvL0+XBYgQtRktPWECr4xwLo5Pal1ZfyRXvCwjZ3gEAqVVtDHOFZShrZHp8PCj0h8+/CT&#10;05HHqZNm0kcOd1amSbKSTg/EH3o94l2P7dd27xR8+vhcvi99v7lNnzZyto8X7n5U6vxsvrkGEXGO&#10;fzD86rM6NOy083syQVgFWZ5mjCooVksQDGR5zoudgrIoQTa1/N+g+QEAAP//AwBQSwMEFAAGAAgA&#10;AAAhALPfMhxgAgAACwYAABAAAABkcnMvaW5rL2luazEueG1stFTLitswFN0X+g9Cs+gmiiX5mTDO&#10;LNoJFFoonSm0S4+jScTYcpCV19/3SpYdp5PZlBaD5fs69+joyrd3x7pCe6Fb2agcsynFSKiyWUm1&#10;zvGPxyXJMGpNoVZF1SiR45No8d3i/btbqV7qag5vBAiqtV91leONMdt5EBwOh+khnDZ6HXBKw+Cz&#10;evn6BS981Uo8SyUNtGx7V9koI47Ggs3lKselOdIhH7Afmp0uxRC2Hl2eM4wuSrFsdF2YAXFTKCUq&#10;pIoaeP/EyJy28CGhz1pojGoJGyZ8yqI0yu5n4CiOOR7ZO6DYApMaB9cxf/0HzOVrTEsr5GmSYuQp&#10;rcTecgqc5vO39/5NN1uhjRRnmTtRfOCEys52+nRCadE21c6eDUb7otqBZIxSGAvfmwVXBHmNB9r8&#10;UzzQ5U28MblLafz2xjp40YaR6o/WyFrAoNfbYcZMC8DW/WC0uw6csoTQkPD0kdF5nMw5n8azeHQU&#10;fop7zCe9azcD3pM+z6uLDKp1OzvIldkMotMpjZLRmY9Vv1a9EXK9MX9dXjZVA5fCn/jN/Sf2kUej&#10;nbmWw8hducBuCpEX4Lt4zvGNu8PIVXYOpwCfZSnidMYQi2g2+cDhSZNsgkmE4W9DYsYnHCWI8WxC&#10;ESV+RdRa/v1nrLd5nLisy5o+eum1eJHrwgl3XQhHsW1AgBo0jxB3K2EQ75EpcIsgCXKZXWzMJlvT&#10;rrbWJ/coFpOEpKsikYsyjw3FXVlMYvcBnFwCJ6HrAoV9a0cf7CTqpHA2CORschbMCgiswg448VJ6&#10;ghc/jeE84TYsfgMAAP//AwBQSwECLQAUAAYACAAAACEAmzMnNwwBAAAtAgAAEwAAAAAAAAAAAAAA&#10;AAAAAAAAW0NvbnRlbnRfVHlwZXNdLnhtbFBLAQItABQABgAIAAAAIQA4/SH/1gAAAJQBAAALAAAA&#10;AAAAAAAAAAAAAD0BAABfcmVscy8ucmVsc1BLAQItABQABgAIAAAAIQDQXw6MjgEAACwDAAAOAAAA&#10;AAAAAAAAAAAAADwCAABkcnMvZTJvRG9jLnhtbFBLAQItABQABgAIAAAAIQB5GLydvwAAACEBAAAZ&#10;AAAAAAAAAAAAAAAAAPYDAABkcnMvX3JlbHMvZTJvRG9jLnhtbC5yZWxzUEsBAi0AFAAGAAgAAAAh&#10;AKAMghXgAAAACQEAAA8AAAAAAAAAAAAAAAAA7AQAAGRycy9kb3ducmV2LnhtbFBLAQItABQABgAI&#10;AAAAIQCz3zIcYAIAAAsGAAAQAAAAAAAAAAAAAAAAAPkFAABkcnMvaW5rL2luazEueG1sUEsFBgAA&#10;AAAGAAYAeAEAAIcIAAAAAA==&#10;">
                <v:imagedata r:id="rId14" o:title=""/>
              </v:shape>
            </w:pict>
          </mc:Fallback>
        </mc:AlternateContent>
      </w:r>
      <w:r>
        <w:rPr>
          <w:b/>
          <w:noProof/>
          <w:lang w:eastAsia="en-GB"/>
        </w:rPr>
        <mc:AlternateContent>
          <mc:Choice Requires="wpi">
            <w:drawing>
              <wp:anchor distT="0" distB="0" distL="114300" distR="114300" simplePos="0" relativeHeight="251669504" behindDoc="0" locked="0" layoutInCell="1" allowOverlap="1" wp14:anchorId="79DB2916" wp14:editId="79DA33BA">
                <wp:simplePos x="0" y="0"/>
                <wp:positionH relativeFrom="column">
                  <wp:posOffset>2318613</wp:posOffset>
                </wp:positionH>
                <wp:positionV relativeFrom="paragraph">
                  <wp:posOffset>511738</wp:posOffset>
                </wp:positionV>
                <wp:extent cx="27360" cy="115200"/>
                <wp:effectExtent l="38100" t="38100" r="48895" b="37465"/>
                <wp:wrapNone/>
                <wp:docPr id="12" name="Ink 12"/>
                <wp:cNvGraphicFramePr/>
                <a:graphic xmlns:a="http://schemas.openxmlformats.org/drawingml/2006/main">
                  <a:graphicData uri="http://schemas.microsoft.com/office/word/2010/wordprocessingInk">
                    <w14:contentPart bwMode="auto" r:id="rId15">
                      <w14:nvContentPartPr>
                        <w14:cNvContentPartPr/>
                      </w14:nvContentPartPr>
                      <w14:xfrm>
                        <a:off x="0" y="0"/>
                        <a:ext cx="27360" cy="115200"/>
                      </w14:xfrm>
                    </w14:contentPart>
                  </a:graphicData>
                </a:graphic>
              </wp:anchor>
            </w:drawing>
          </mc:Choice>
          <mc:Fallback>
            <w:pict>
              <v:shape w14:anchorId="2BEF7359" id="Ink 12" o:spid="_x0000_s1026" type="#_x0000_t75" style="position:absolute;margin-left:182.2pt;margin-top:39.95pt;width:3.05pt;height:9.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Ih7qMAQAALQMAAA4AAABkcnMvZTJvRG9jLnhtbJxSy07DMBC8I/EP&#10;1t5pkjYtKGrKgQqJA9ADfIBx7MYi9kZrtyl/z6YP2oIQEhfL67HHMzs7vd24Rqw1BYu+hGyQgtBe&#10;YWX9soTXl/urGxAhSl/JBr0u4UMHuJ1dXky7ttBDrLGpNAkm8aHo2hLqGNsiSYKqtZNhgK32DBok&#10;JyOXtEwqkh2zuyYZpukk6ZCqllDpEPh0vgNhtuU3Rqv4bEzQUTQl5JMblhd5MxrlIKiEyXg0BvHG&#10;mzzNIZlNZbEk2dZW7SXJfyhy0noW8EU1l1GKFdkfVM4qwoAmDhS6BI2xSm/9sLMs/ebswb/3rrJc&#10;rahQ6KP2cSEpHnq3Bf7zhWu4A90jVpyOXEWEPSO35+8wdqLnqFaO9ewSId3IyOMQatsGbnNhqxLo&#10;ocqO+v367uhgQUdfT+sFif5+NgThpWNNbFxwxeEczD+dv2Yk2UO/8W4MuT4Rlis2JfAUfPTrNnC9&#10;iULx4fB6NGFAMZJlY56tHj4Q7wgO1Un7+cpZ0Kd1//xkym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wG19d4AAAAJAQAADwAAAGRycy9kb3ducmV2LnhtbEyPQU+DQBCF&#10;7yb+h82YeGnapQW7giyNMTE922p6ncIUSNlZwi4F/73rSY+T9+W9b/LdbDpxo8G1ljWsVxEI4tJW&#10;LdcaPo/vy2cQziNX2FkmDd/kYFfc3+WYVXbiD7odfC1CCbsMNTTe95mUrmzIoFvZnjhkFzsY9OEc&#10;alkNOIVy08lNFG2lwZbDQoM9vTVUXg+j0XDEizN2cdrsp3WcLPZXNX55pfXjw/z6AsLT7P9g+NUP&#10;6lAEp7MduXKi0xBvkySgGlSagghArKInEGcNaapAFrn8/0HxAwAA//8DAFBLAwQUAAYACAAAACEA&#10;0fNQJWUCAAAYBgAAEAAAAGRycy9pbmsvaW5rMS54bWy0VE2PmzAQvVfqf7C8h15isA2BBC3ZQ7uR&#10;KnWlqruV2iML3oAWTGScr3/fsTGEaLOXqhUSYd7MvJl5Huf27tjUaC9UV7UyxcyjGAmZt0UlNyn+&#10;+bQmC4w6nckiq1spUnwSHb5bffxwW8nXpk7gjYBBduarqVNcar1NfP9wOHiHwGvVxueUBv5X+frw&#10;Da9cViFeKllpKNkNUN5KLY7akCVVkeJcH+kYD9yP7U7lYnQbROXnCK2yXKxb1WR6ZCwzKUWNZNZA&#10;378w0qctfFRQZyMURk0FAxPusTAOF/dLALJjiif2DlrsoJMG+9c5f/8HzvVbTtNWwOMoxsi1VIi9&#10;6cm3mifvz/5dtVuhdCXOMveiOMcJ5b1t9emFUqJr6505G4z2Wb0DyRilsBauNvOvCPKWD7T5p3yg&#10;y7t80+YupXHjTXVwoo0rNRytrhoBi95sxx3THRAb+FErex04ZRGhAeHxE6PJPEo485Z0MTkKt8UD&#10;57PadeXI96zO+2o9o2r9ZIeq0OUoOvVoGE3OfKr6texSVJtS/3V63tYtXAp34jf3X9hnHk4msyXH&#10;lbtyge0WIifAD/GS4ht7h5HN7AGrAF8GDHEazhGLl3z2icLDKA9nmMJD4mgxo4gixi9/qUHJgE6t&#10;oI8lzHmBGHJDZ5MQhT3g0glDDNl8C3PEwSLwGslNurH5PJpBtPUDHYTNIc544YdbNwRZgJHAcjo3&#10;JFn3AFvnkBu6UuEZMNwQYxoJCOBQ2GhguuynoWRpraBvEqpZJQg39nmYqURDwJxxoOkbM6TBIrTk&#10;4L/4BxkPF67G6g8AAAD//wMAUEsBAi0AFAAGAAgAAAAhAJszJzcMAQAALQIAABMAAAAAAAAAAAAA&#10;AAAAAAAAAFtDb250ZW50X1R5cGVzXS54bWxQSwECLQAUAAYACAAAACEAOP0h/9YAAACUAQAACwAA&#10;AAAAAAAAAAAAAAA9AQAAX3JlbHMvLnJlbHNQSwECLQAUAAYACAAAACEAcEiHuowBAAAtAwAADgAA&#10;AAAAAAAAAAAAAAA8AgAAZHJzL2Uyb0RvYy54bWxQSwECLQAUAAYACAAAACEAeRi8nb8AAAAhAQAA&#10;GQAAAAAAAAAAAAAAAAD0AwAAZHJzL19yZWxzL2Uyb0RvYy54bWwucmVsc1BLAQItABQABgAIAAAA&#10;IQCPAbX13gAAAAkBAAAPAAAAAAAAAAAAAAAAAOoEAABkcnMvZG93bnJldi54bWxQSwECLQAUAAYA&#10;CAAAACEA0fNQJWUCAAAYBgAAEAAAAAAAAAAAAAAAAAD1BQAAZHJzL2luay9pbmsxLnhtbFBLBQYA&#10;AAAABgAGAHgBAACICAAAAAA=&#10;">
                <v:imagedata r:id="rId16" o:title=""/>
              </v:shape>
            </w:pict>
          </mc:Fallback>
        </mc:AlternateContent>
      </w:r>
      <w:r>
        <w:rPr>
          <w:b/>
          <w:noProof/>
          <w:lang w:eastAsia="en-GB"/>
        </w:rPr>
        <mc:AlternateContent>
          <mc:Choice Requires="wpi">
            <w:drawing>
              <wp:anchor distT="0" distB="0" distL="114300" distR="114300" simplePos="0" relativeHeight="251668480" behindDoc="0" locked="0" layoutInCell="1" allowOverlap="1" wp14:anchorId="2FE5747A" wp14:editId="2110E8F8">
                <wp:simplePos x="0" y="0"/>
                <wp:positionH relativeFrom="column">
                  <wp:posOffset>2225013</wp:posOffset>
                </wp:positionH>
                <wp:positionV relativeFrom="paragraph">
                  <wp:posOffset>550258</wp:posOffset>
                </wp:positionV>
                <wp:extent cx="81360" cy="95040"/>
                <wp:effectExtent l="38100" t="38100" r="33020" b="38735"/>
                <wp:wrapNone/>
                <wp:docPr id="11" name="Ink 11"/>
                <wp:cNvGraphicFramePr/>
                <a:graphic xmlns:a="http://schemas.openxmlformats.org/drawingml/2006/main">
                  <a:graphicData uri="http://schemas.microsoft.com/office/word/2010/wordprocessingInk">
                    <w14:contentPart bwMode="auto" r:id="rId17">
                      <w14:nvContentPartPr>
                        <w14:cNvContentPartPr/>
                      </w14:nvContentPartPr>
                      <w14:xfrm>
                        <a:off x="0" y="0"/>
                        <a:ext cx="81360" cy="95040"/>
                      </w14:xfrm>
                    </w14:contentPart>
                  </a:graphicData>
                </a:graphic>
              </wp:anchor>
            </w:drawing>
          </mc:Choice>
          <mc:Fallback>
            <w:pict>
              <v:shape w14:anchorId="2B51B429" id="Ink 11" o:spid="_x0000_s1026" type="#_x0000_t75" style="position:absolute;margin-left:174.95pt;margin-top:42.9pt;width:6.8pt;height:8.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QjV2OAQAALAMAAA4AAABkcnMvZTJvRG9jLnhtbJxSy27bMBC8B+g/&#10;EHuv9ajjqILpHGoUyCGJD8kHsBRpERW5wpK2nL/Pyo/YblEUyEXA7oizMzs7v9/5TmwNRYdBQjHJ&#10;QZigsXFhLeH15efXCkRMKjSqw2AkvJkI94svN/Ohr02JLXaNIcEkIdZDL6FNqa+zLOrWeBUn2JvA&#10;oEXyKnFJ66whNTC777Iyz2fZgNT0hNrEyN3lAYTFnt9ao9OztdEk0Ukoq4rlJQm3d1UJgrhTTrnz&#10;S8L0blZAtpirek2qb50+SlKfUOSVCyzgg2qpkhIbcn9ReacJI9o00egztNZps/fDzor8D2cP4ffo&#10;qpjqDdUaQzIhrRSl0+72wGdG+I43MDxiw+moTUI4MvJ6/h/GQfQS9caznkMiZDqV+Bxi6/rIa65d&#10;I4EemuKsP2x/nB2s6OzrabsiMf5fFCCC8qyJjQuuOJyT+afr14xkR+hfvDtLfkyE5YqdBM78bfzu&#10;Aze7JDQ3q+LbjAHNyPfbnO/igvfw/jTlYvs8+irny3qUdXHki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Q+1K4AAAAAoBAAAPAAAAZHJzL2Rvd25yZXYueG1sTI/BTsMw&#10;EETvSPyDtUjcqN2ElDbEqSokygEJqYEDRzdekoh4HcVOG/6e5USPq32aeVNsZ9eLE46h86RhuVAg&#10;kGpvO2o0fLw/361BhGjImt4TavjBANvy+qowufVnOuCpio3gEAq50dDGOORShrpFZ8LCD0j8+/Kj&#10;M5HPsZF2NGcOd71MlFpJZzrihtYM+NRi/V1NToObD3H38jk9xPbNLYdqn8RXtdf69mbePYKIOMd/&#10;GP70WR1Kdjr6iWwQvYb0frNhVMM64wkMpKs0A3FkUiUZyLKQlxPKXwAAAP//AwBQSwMEFAAGAAgA&#10;AAAhAEy/EEwCAwAAkwcAABAAAABkcnMvaW5rL2luazEueG1stFRda9swFH0f7D8I9WEvUSLLsuOG&#10;pn3YWhhsMNYOtkfXURNTfwRbadp/v3Ml2Ulp9jI2DJF0P8499+gqF1fPdcWeTNeXbbPk0VRyZpqi&#10;XZXNesl/3N2IjLPe5s0qr9rGLPmL6fnV5ft3F2XzWFcL/DIgND3t6mrJN9ZuF7PZfr+f7uNp261n&#10;Ssp49rl5/PqFX4aslXkom9KiZD+Yirax5tkS2KJcLXlhn+UYD+zbdtcVZnSTpSsOEbbLC3PTdnVu&#10;R8RN3jSmYk1eg/dPzuzLFpsSddam46wu0bBQ00jPdXZ9DkP+vORH5x0o9mBS89lpzF//AfPmLSbR&#10;itU8nXMWKK3ME3GaOc0Xf+79W9duTWdLc5DZixIcL6zwZ6ePF6ozfVvt6G44e8qrHSSLpMRYhNrR&#10;7IQgb/GgzT/Fgy5/xDsm91qa0N6xDkG0caSGq7VlbTDo9XacMdsDmMy3tnPPQckoFTIWan4XyUWS&#10;LhTeyzw9uoowxQPmfbfrNyPefXeYV+cZVfOd7cuV3Yyiy6nU6dGdH6t+KntjyvXG/nV60VYtHkW4&#10;8bPrT9FHpY86cyXHkTvxgN0UsiDAd/Ow5GfuDTOX6Q1OAZWphCklNYuSOJ18kPiy83TCNY+5SLWc&#10;CC1iFqlsIpl0axZWgY2IMz0ZDQoGihTREDJYsLpcMRgiQgM4OaSDxiF2h4hWwsDdJqkPIVQKJQOK&#10;wo8S3u2TPI7QiKFYLSLvxcbhw3+gFaMnx1Mz9I1wAnMGAqONFIkzSJaEs8+QIQEcQnXgOwRXB/V9&#10;fCzmLh/KuTa1UO6sGRGh3l1rmghDYebRiT2O84ENySgnQ0+UBe/Qr2cOXHxQJWOpIwLifoNGEB4x&#10;3wjVxzH1NJXzkYm4pyBF6wCFSwlNObZOVDlJDqxC6aGpLOBgCSoJBKP0gEKVcSFB9KGswgU7rUN5&#10;CnCqDJcAPkhEFqWPV+WMNJQumYqQFx+N7aAVwuGXSqMpP70IE0mkholLmDPjLkjQV3/e47vCv9Ll&#10;bwAAAP//AwBQSwECLQAUAAYACAAAACEAmzMnNwwBAAAtAgAAEwAAAAAAAAAAAAAAAAAAAAAAW0Nv&#10;bnRlbnRfVHlwZXNdLnhtbFBLAQItABQABgAIAAAAIQA4/SH/1gAAAJQBAAALAAAAAAAAAAAAAAAA&#10;AD0BAABfcmVscy8ucmVsc1BLAQItABQABgAIAAAAIQAMUI1djgEAACwDAAAOAAAAAAAAAAAAAAAA&#10;ADwCAABkcnMvZTJvRG9jLnhtbFBLAQItABQABgAIAAAAIQB5GLydvwAAACEBAAAZAAAAAAAAAAAA&#10;AAAAAPYDAABkcnMvX3JlbHMvZTJvRG9jLnhtbC5yZWxzUEsBAi0AFAAGAAgAAAAhAFdD7UrgAAAA&#10;CgEAAA8AAAAAAAAAAAAAAAAA7AQAAGRycy9kb3ducmV2LnhtbFBLAQItABQABgAIAAAAIQBMvxBM&#10;AgMAAJMHAAAQAAAAAAAAAAAAAAAAAPkFAABkcnMvaW5rL2luazEueG1sUEsFBgAAAAAGAAYAeAEA&#10;ACkJAAAAAA==&#10;">
                <v:imagedata r:id="rId18" o:title=""/>
              </v:shape>
            </w:pict>
          </mc:Fallback>
        </mc:AlternateContent>
      </w:r>
      <w:r>
        <w:rPr>
          <w:b/>
          <w:noProof/>
          <w:lang w:eastAsia="en-GB"/>
        </w:rPr>
        <mc:AlternateContent>
          <mc:Choice Requires="wpi">
            <w:drawing>
              <wp:anchor distT="0" distB="0" distL="114300" distR="114300" simplePos="0" relativeHeight="251667456" behindDoc="0" locked="0" layoutInCell="1" allowOverlap="1" wp14:anchorId="16A7FC16" wp14:editId="4172F696">
                <wp:simplePos x="0" y="0"/>
                <wp:positionH relativeFrom="column">
                  <wp:posOffset>2169213</wp:posOffset>
                </wp:positionH>
                <wp:positionV relativeFrom="paragraph">
                  <wp:posOffset>551698</wp:posOffset>
                </wp:positionV>
                <wp:extent cx="47520" cy="169200"/>
                <wp:effectExtent l="38100" t="38100" r="48260" b="40640"/>
                <wp:wrapNone/>
                <wp:docPr id="10" name="Ink 10"/>
                <wp:cNvGraphicFramePr/>
                <a:graphic xmlns:a="http://schemas.openxmlformats.org/drawingml/2006/main">
                  <a:graphicData uri="http://schemas.microsoft.com/office/word/2010/wordprocessingInk">
                    <w14:contentPart bwMode="auto" r:id="rId19">
                      <w14:nvContentPartPr>
                        <w14:cNvContentPartPr/>
                      </w14:nvContentPartPr>
                      <w14:xfrm>
                        <a:off x="0" y="0"/>
                        <a:ext cx="47520" cy="169200"/>
                      </w14:xfrm>
                    </w14:contentPart>
                  </a:graphicData>
                </a:graphic>
              </wp:anchor>
            </w:drawing>
          </mc:Choice>
          <mc:Fallback>
            <w:pict>
              <v:shape w14:anchorId="4E0E69F5" id="Ink 10" o:spid="_x0000_s1026" type="#_x0000_t75" style="position:absolute;margin-left:170.35pt;margin-top:42.95pt;width:4.8pt;height:14.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75s2QAQAALQMAAA4AAABkcnMvZTJvRG9jLnhtbJxSTU/jMBC9I+1/&#10;sOa+TVKaFqK6HLZaiQPQA/wAr2M31saeaOw25d8z6QctrFZIXCyPn/383ryZ3+18K7aGosMgoRjl&#10;IEzQWLuwlvDy/PvnDYiYVKhVi8FIeDUR7hY/ruZ9V5kxNtjWhgSThFj1nYQmpa7Ksqgb41UcYWcC&#10;gxbJq8QlrbOaVM/svs3GeT7NeqS6I9QmRj5dHkBY7PmtNTo9WRtNEq2EcjIpQCQJ0+L6GgRJmM1u&#10;ShB/eFPmJWSLuarWpLrG6aMk9Q1FXrnAAt6pliopsSH3D5V3mjCiTSONPkNrnTZ7P+ysyD85uw9/&#10;B1fFRG+o0hiSCWmlKJ16twe+84VvuQP9A9acjtokhCMjt+frMA6il6g3nvUcEiHTqsTjEBvXRW5z&#10;5WoJdF8XZ/1h++vsYEVnX4/bFYnhfsGDFJRnTWxccMXhnMw/fnzNSHaE/se7s+SHRFiu2Elg7tdh&#10;3QdudkloPpzMyjEDmpFiesuzNcAn4gPBqbpoP1/5EPRlPTy/mPLF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twszXhAAAACgEAAA8AAABkcnMvZG93bnJldi54bWxMj8FO&#10;wzAQRO9I/IO1SFwQtdOkpYQ4VYUoqsQFChdu22RJImI72E4b/p7lBMfVPM28LdaT6cWRfOic1ZDM&#10;FAiylas722h4e91er0CEiLbG3lnS8E0B1uX5WYF57U72hY772AgusSFHDW2MQy5lqFoyGGZuIMvZ&#10;h/MGI5++kbXHE5ebXs6VWkqDneWFFge6b6n63I9Gg8+unhr3uBvmz5vtNL7LL5M8oNaXF9PmDkSk&#10;Kf7B8KvP6lCy08GNtg6i15Bm6oZRDavFLQgG0oVKQRyYTLIlyLKQ/18ofwAAAP//AwBQSwMEFAAG&#10;AAgAAAAhAMsVacBuAwAABgkAABAAAABkcnMvaW5rL2luazEueG1stFXBbtswDL0P2D8I6qGXKpFs&#10;x2mDpj1sLTBgA4a1A7ZjmqiN0dgubKdp/36PpKwkaHoZNiCQIop8fHykkvPLl3Klnn3TFnU11W5g&#10;tfLVvF4U1cNU/7y9Nqdatd2sWsxWdeWn+tW3+vLi44fzonosVxOsCghVS9/K1VQvu+5pMhxuNpvB&#10;Jh3UzcMwsTYdfqkev33VFyFq4e+LquiQsu1N87rq/EtHYJNiMdXz7sVGf2Df1Otm7uM1WZr51qNr&#10;ZnN/XTflrIuIy1lV+ZWqZiV4/9Kqe33ClwJ5HnyjVVmgYJMMXDbOTq/OYJi9TPXOeQ2KLZiUengY&#10;8/d/wLx+i0m00mScj7UKlBb+mTgNWfPJ+7V/b+on33SF38osooSLVzWXM+sjQjW+rVdr6o1Wz7PV&#10;GpI5azEWIbcbHhDkLR60+ad40OVdvF1y+9KE8nZ1CKLFkepb2xWlx6CXT3HGuhbAZL7pGn4OiXW5&#10;salJxrfOTkb5xJ0Nzmy204owxT3mXbNulxHvrtnOK99E1aSyTbHollF0O7BZvtPzXdUPRS998bDs&#10;/jp8Xq9qPIrQ8aOrz+5TslsZp4wjd+AB8xSqIMAPfz/VR/yGFUeKgRXAJKcqcc4p50bJybE9To/z&#10;zJ5oq02OBznKT6xKlUtOsVuTnma0x3Ow92cl/vBg771ok7I1C3ccaZCWkTPJhDNF9qv4JGY/SyZn&#10;k7BvEnIKuhOGhrJkaoTVZCbnJDDxnqIcNqfsazBBbB8FMuBJcUDCmoRLSsbuCcxEBwYJs3R1AsYB&#10;tM/FBdEd7MhEt4lkphNBjDjSjJQUKK60Mn7WeykQRBcM+DEj5TgVEaEaJRhVCh2qkqrjTbiRngSJ&#10;wlk5AobP/iVOQea+LBeaT+XZ2KjQsOgdWhVa0rfTxRZRYsuCghfTsOAq1jEjC6mdISOr0N9bqVyr&#10;soghwxXO0ZOQgQ9faECbrKwP2ol4agQ7ZEEP0gdGcMdGV4QBOYOysV29oR8UaRgcc8RBIXy42F6w&#10;bRkEvJWb7DRhNgym5Me6Fy8ovIZJo3FhhvJYaHDoCCPPh9zSUDF/GmtMHkjTm2UxmB7CJChU2bMm&#10;jmDAHDBrMqIOEo1cEh4DXOQarYA3yjb0U8G8BFueFITtOYw5PHAhavQj44j43v9l/CnDH8HFHwAA&#10;AP//AwBQSwECLQAUAAYACAAAACEAmzMnNwwBAAAtAgAAEwAAAAAAAAAAAAAAAAAAAAAAW0NvbnRl&#10;bnRfVHlwZXNdLnhtbFBLAQItABQABgAIAAAAIQA4/SH/1gAAAJQBAAALAAAAAAAAAAAAAAAAAD0B&#10;AABfcmVscy8ucmVsc1BLAQItABQABgAIAAAAIQD2++bNkAEAAC0DAAAOAAAAAAAAAAAAAAAAADwC&#10;AABkcnMvZTJvRG9jLnhtbFBLAQItABQABgAIAAAAIQB5GLydvwAAACEBAAAZAAAAAAAAAAAAAAAA&#10;APgDAABkcnMvX3JlbHMvZTJvRG9jLnhtbC5yZWxzUEsBAi0AFAAGAAgAAAAhAGtwszXhAAAACgEA&#10;AA8AAAAAAAAAAAAAAAAA7gQAAGRycy9kb3ducmV2LnhtbFBLAQItABQABgAIAAAAIQDLFWnAbgMA&#10;AAYJAAAQAAAAAAAAAAAAAAAAAPwFAABkcnMvaW5rL2luazEueG1sUEsFBgAAAAAGAAYAeAEAAJgJ&#10;AAAAAA==&#10;">
                <v:imagedata r:id="rId20" o:title=""/>
              </v:shape>
            </w:pict>
          </mc:Fallback>
        </mc:AlternateContent>
      </w:r>
      <w:r>
        <w:rPr>
          <w:b/>
          <w:noProof/>
          <w:lang w:eastAsia="en-GB"/>
        </w:rPr>
        <mc:AlternateContent>
          <mc:Choice Requires="wpi">
            <w:drawing>
              <wp:anchor distT="0" distB="0" distL="114300" distR="114300" simplePos="0" relativeHeight="251666432" behindDoc="0" locked="0" layoutInCell="1" allowOverlap="1" wp14:anchorId="67D1DBA7" wp14:editId="5F4F143C">
                <wp:simplePos x="0" y="0"/>
                <wp:positionH relativeFrom="column">
                  <wp:posOffset>2039253</wp:posOffset>
                </wp:positionH>
                <wp:positionV relativeFrom="paragraph">
                  <wp:posOffset>555658</wp:posOffset>
                </wp:positionV>
                <wp:extent cx="108360" cy="95040"/>
                <wp:effectExtent l="38100" t="38100" r="44450" b="38735"/>
                <wp:wrapNone/>
                <wp:docPr id="9" name="Ink 9"/>
                <wp:cNvGraphicFramePr/>
                <a:graphic xmlns:a="http://schemas.openxmlformats.org/drawingml/2006/main">
                  <a:graphicData uri="http://schemas.microsoft.com/office/word/2010/wordprocessingInk">
                    <w14:contentPart bwMode="auto" r:id="rId21">
                      <w14:nvContentPartPr>
                        <w14:cNvContentPartPr/>
                      </w14:nvContentPartPr>
                      <w14:xfrm>
                        <a:off x="0" y="0"/>
                        <a:ext cx="108360" cy="95040"/>
                      </w14:xfrm>
                    </w14:contentPart>
                  </a:graphicData>
                </a:graphic>
              </wp:anchor>
            </w:drawing>
          </mc:Choice>
          <mc:Fallback>
            <w:pict>
              <v:shape w14:anchorId="3EECCF4F" id="Ink 9" o:spid="_x0000_s1026" type="#_x0000_t75" style="position:absolute;margin-left:160.2pt;margin-top:43.25pt;width:9.15pt;height: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qzSWNAQAAKwMAAA4AAABkcnMvZTJvRG9jLnhtbJxSTU/jMBC9I/Ef&#10;rLnTOE1baFSXA9VKHBZ6WH6AcezGIrajsduUf88kbbeF1QqJS6SZ5zy/Dy/u965hO43RBi8gH3Fg&#10;2qtQWb8R8PLn180dsJikr2QTvBbwriPcL6+vFl1b6nGoQ1NpZETiY9m1AuqU2jLLoqq1k3EUWu0J&#10;NAGdTDTiJqtQdsTummzM+SzrAlYtBqVjpO3qAMJy4DdGq/RsTNSJNQImRTEBlgTMpnwKDAUUBSfB&#10;r7QZ81vIlgtZblC2tVVHSfIHipy0ngT8pVrJJNkW7T9UzioMMZg0UsFlwRir9OCHnOX8i7NH/9a7&#10;yidqi6UKPmmf1hLTKbsB+MkVrqEEut+honbkNgU4MlI835dxEL0KautIz6ER1I1M9BxibdtIMZe2&#10;EoCPVX7W73cPZwdrPPt62q2R9efnwLx0JIl8s3lfzcn60+d/CcmO0P9Y9wZd3weJZXsB1Ph7/x3q&#10;1vvEFC1zflfMCFEEzad8MsAn4gPBaboIn+7+VPPl3Ou6eOP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q67BnfAAAACgEAAA8AAABkcnMvZG93bnJldi54bWxMj8FOwzAM&#10;hu9IvENkJG4soaWlK00nhMRhEpetQ1yzJmsrEqdqsq28Pd5pO1r+/t+fq9XsLDuZKQweJTwvBDCD&#10;rdcDdhJ2zedTASxEhVpZj0bCnwmwqu/vKlVqf8aNOW1jx6gEQ6kk9DGOJeeh7Y1TYeFHg7Q7+Mmp&#10;SOPUcT2pM5U7yxMhcu7UgHShV6P56E37uz060jgkw9f6e/PjGrued5gtVZMvpXx8mN/fgEUzxysM&#10;F33KQE1Oe39EHZiVkCbihVAJRZ4BIyBNi1dgeyJFmgGvK377Qv0PAAD//wMAUEsDBBQABgAIAAAA&#10;IQAvoDKzowMAAHQJAAAQAAAAZHJzL2luay9pbmsxLnhtbLRVTW/bRhC9F+h/WGwOvnil3eWHZCFy&#10;Dm0MFGiBokmB9KhIG4uISBokZdn/vm8+SMmIcylSGKC4uzPvzXszS79991QfzGPq+qpt1jbMvDWp&#10;2ba7qrlf278/3rmlNf2waXabQ9uktX1OvX13+/NPb6vma31Y4WmA0PT0Vh/Wdj8MD6v5/HQ6zU7Z&#10;rO3u59H7bP5b8/WP3+2tZu3Sl6qpBlD249a2bYb0NBDYqtqt7XZ48lM8sD+0x26bpmPa6bbniKHb&#10;bNNd29WbYULcb5omHUyzqVH3J2uG5we8VOC5T501dQXBLs5CvsiX72+wsXla24v1ESX2qKS289cx&#10;//kfMO++xaSysrgoF9ZoSbv0SDXN2fPV97X/2bUPqRuqdLZZTNGDZ7OVNfsjRnWpbw9H6o01j5vD&#10;EZYF7zEWyh3mrxjyLR68+aF48OW7eJfFvbRG5V36oKZNIzW2dqjqhEGvH6YZG3oA0/aHoePrEH0o&#10;nc9cXHwMflWUq7Cc5Vl+0Qqd4hHzc3fs9xPe5+48r3wyuSbKTtVu2E+m+5nPy4ueX7r+WvY+Vff7&#10;4T+nb9tDi0uhHX/z/tfwS7xUxpTTyL1ygXkKjRrwV/qytm/4DhvOlA12IJahNDHEG7Mol9dX+ZW/&#10;KkK8tvjSuMy6EJfXucmMv/YGf+cnn9AeRZzPZJXpbqAMF1yZU2bk/GBiUWpGbnCKfJebQlPiBEwp&#10;CBhDXYF3BBIKgiQPi5FK8hBAgIUjaqTQT+YyiYYMiUZUtsyBPBbIK6cyFUlFMJLXM6FVuS6O3CDx&#10;DpxkxXlX1mKboEAlRY4aJX+sFSEEkBk5RmkUzE+ql4RMWxQI7Y6sBJwABbVLcIiRKxCgF0tKhxTm&#10;gzJyuRzRsFBeigKzeCZRQOQk4ibPwCw2oQJBo5ezRrINy0Kj0BAJxzbXjmGQtKD2aTXoItJcTvTq&#10;AbWAKsrH3ue6AQJ1WpjlSX5p10j61OszP8vDbPAh8/CIjRJlXqkbbDK+M0wvM6M9C9wWlEkMUiwq&#10;piaLbuke9Qdi1BlWpolIo1hOp0KwEHwcsKbJfoDLBjWZ2yfUhEBLaggLwguRjWCMz6GR2wybJT+T&#10;fMhifTRglA+Ul8TYHvH43MhdUrGBxdL9QtCS76ajHwrFZ4Wh6UZwLyPffCWOSOIPAV1SFrCgqALp&#10;9AM59BkKZAcd4wAkoYg8DboDDMxgoXzoibRKlHoSurgBBil48d95+nDi387tvwAAAP//AwBQSwEC&#10;LQAUAAYACAAAACEAmzMnNwwBAAAtAgAAEwAAAAAAAAAAAAAAAAAAAAAAW0NvbnRlbnRfVHlwZXNd&#10;LnhtbFBLAQItABQABgAIAAAAIQA4/SH/1gAAAJQBAAALAAAAAAAAAAAAAAAAAD0BAABfcmVscy8u&#10;cmVsc1BLAQItABQABgAIAAAAIQAeKs0ljQEAACsDAAAOAAAAAAAAAAAAAAAAADwCAABkcnMvZTJv&#10;RG9jLnhtbFBLAQItABQABgAIAAAAIQB5GLydvwAAACEBAAAZAAAAAAAAAAAAAAAAAPUDAABkcnMv&#10;X3JlbHMvZTJvRG9jLnhtbC5yZWxzUEsBAi0AFAAGAAgAAAAhAIq67BnfAAAACgEAAA8AAAAAAAAA&#10;AAAAAAAA6wQAAGRycy9kb3ducmV2LnhtbFBLAQItABQABgAIAAAAIQAvoDKzowMAAHQJAAAQAAAA&#10;AAAAAAAAAAAAAPcFAABkcnMvaW5rL2luazEueG1sUEsFBgAAAAAGAAYAeAEAAMgJAAAAAA==&#10;">
                <v:imagedata r:id="rId22" o:title=""/>
              </v:shape>
            </w:pict>
          </mc:Fallback>
        </mc:AlternateContent>
      </w:r>
      <w:r>
        <w:rPr>
          <w:b/>
          <w:noProof/>
          <w:lang w:eastAsia="en-GB"/>
        </w:rPr>
        <mc:AlternateContent>
          <mc:Choice Requires="wpi">
            <w:drawing>
              <wp:anchor distT="0" distB="0" distL="114300" distR="114300" simplePos="0" relativeHeight="251665408" behindDoc="0" locked="0" layoutInCell="1" allowOverlap="1" wp14:anchorId="6D7EACF3" wp14:editId="516281AE">
                <wp:simplePos x="0" y="0"/>
                <wp:positionH relativeFrom="column">
                  <wp:posOffset>2008293</wp:posOffset>
                </wp:positionH>
                <wp:positionV relativeFrom="paragraph">
                  <wp:posOffset>252178</wp:posOffset>
                </wp:positionV>
                <wp:extent cx="95040" cy="237240"/>
                <wp:effectExtent l="38100" t="57150" r="57785" b="48895"/>
                <wp:wrapNone/>
                <wp:docPr id="8" name="Ink 8"/>
                <wp:cNvGraphicFramePr/>
                <a:graphic xmlns:a="http://schemas.openxmlformats.org/drawingml/2006/main">
                  <a:graphicData uri="http://schemas.microsoft.com/office/word/2010/wordprocessingInk">
                    <w14:contentPart bwMode="auto" r:id="rId23">
                      <w14:nvContentPartPr>
                        <w14:cNvContentPartPr/>
                      </w14:nvContentPartPr>
                      <w14:xfrm>
                        <a:off x="0" y="0"/>
                        <a:ext cx="95040" cy="237240"/>
                      </w14:xfrm>
                    </w14:contentPart>
                  </a:graphicData>
                </a:graphic>
              </wp:anchor>
            </w:drawing>
          </mc:Choice>
          <mc:Fallback>
            <w:pict>
              <v:shape w14:anchorId="58DDACFC" id="Ink 8" o:spid="_x0000_s1026" type="#_x0000_t75" style="position:absolute;margin-left:157.25pt;margin-top:18.9pt;width:9.3pt;height:20.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5fkGJAQAALwMAAA4AAABkcnMvZTJvRG9jLnhtbJxSy07DMBC8I/EP&#10;lu80D9pSoqY9UCH1QOkBPsA4dmMRe6O127R/z7oPWkAIiUu09jizMzs7nm5twzYKvQFX8qyXcqac&#10;hMq4VclfXx5vRpz5IFwlGnCq5Dvl+XRyfTXu2kLlUENTKWRE4nzRtSWvQ2iLJPGyVlb4HrTKEagB&#10;rQh0xFVSoeiI3TZJnqbDpAOsWgSpvKfb2QHkkz2/1kqGZ629CqwhdVme5pyFWI3uSRjGaphT9Rar&#10;wTDnyWQsihWKtjbyKEv8Q5UVxpGIT6qZCIKt0fygskYieNChJ8EmoLWRau+J3GXpN3dz9x6dZX25&#10;xkKCC8qFpcBwmt8e+E8L29AIuieoKCGxDsCPjDSgvwM5iJ6BXFvSc0gFVSMCrYSvTetp0IWpSo7z&#10;Kjvrd5uHs4Mlnn0tNktk8T3l4oQlSeSbjWI0J+uLr/8Skhyh31i3Gm3Mg8SybclpTXfxu49bbQOT&#10;dHk/SPsESELy27uc6gviA8GpzcXwqfeXmC/PUdfFnk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wwXquEAAAAJAQAADwAAAGRycy9kb3ducmV2LnhtbEyPwU7DMAyG70i8&#10;Q2QkbiwthXUrTacJCQ4wDhvTpN2yxmsrGqdq0rW8PeYEN1v+9Pv789VkW3HB3jeOFMSzCARS6UxD&#10;lYL958vdAoQPmoxuHaGCb/SwKq6vcp0ZN9IWL7tQCQ4hn2kFdQhdJqUva7Taz1yHxLez660OvPaV&#10;NL0eOdy28j6K5tLqhvhDrTt8rrH82g1WwTF9PePm8P7WrMePvTXTdpgfJqVub6b1E4iAU/iD4Vef&#10;1aFgp5MbyHjRKkjih0dGeUi5AgNJksQgTgrSxRJkkcv/DYofAAAA//8DAFBLAwQUAAYACAAAACEA&#10;UDk2TFAFAADKDgAAEAAAAGRycy9pbmsvaW5rMS54bWy0V01v20YQvRfof1gwh15MafkpWoicQxsD&#10;BRqgaFKgPSoSYxORKIOiP/Lv+97M7IqynUvRwgCp3Zl5M/PmQ/Lbd0/7nXtoh2N36FdJNvOJa/vN&#10;Ydv1N6vkz0/XaZO447jut+vdoW9Xybf2mLy7+vGHt13/db9b4umA0B/5ab9bJbfjeLeczx8fH2eP&#10;xeww3Mxz74v5r/3XD78lV2a1bb90fTfC5TFcbQ792D6NBFt221WyGZ981Af2x8P9sGmjmDfD5qQx&#10;DutNe30Y9usxIt6u+77duX69R9x/JW78docPHfzctEPi9h0STvNZVi7K5v0lLtZPq2RyvkeIR0Sy&#10;T+avY/79P2Bev8RkWEW+qBeJs5C27QNjmgvny+/n/vtwuGuHsWtPNCspJvjmNnoWfpSooT0edves&#10;TeIe1rt7UJZ5j7Yw39n8FUJe4oGb/xQPvHwXbxrcOTWW3pQHIy22VCjt2O1bNPr+LvbYeAQwrz+O&#10;g4xD7rM69UWaLz5lflnVy6ycLcpqUgrr4oD5ebg/3ka8z8OpX0USWdPMHrvteBtJ9zNf15OaT1l/&#10;zfq27W5ux39tvjnsDhgKq/ib979kP+flJDNxGVvulQGWLnRGwB/tl1XyRmbYiaVeCAP5oqhdtmgu&#10;XVb65uInj7/msr5IfJJeJmnRlBfeQZg3ePvU3vGsckgo5TOt5DOfaZUWoli5IhpGRVV/CemmkEVa&#10;lwRVHO8qdZzmJ4cuyM6Dq1yT5lXNIBhL4XINAabMAU9GmLsSr0rw0jJApaWFW1AnS6kKcx6QiMjg&#10;VHBwq/5xrx9yOGYKaZ4uaBcUK8eggWhxqH1u1AhXFNOl13jwMR68wXhBqSxCxgQVRC6aQUfMaeEv&#10;SpcpDSVoYOIlAPgGgvICZ6QpJFRZgpCqIslnGmYGHowcqYGAwLlghuRowcjtWhFwMsMgmxYWY4wo&#10;osVEVzouRY9qBxI3zTQp7xrNpZAwMrRHLBTywIFPyZbpgV4URbItHWsTOAF/TEZZtAPrKfFCYskR&#10;3UtRGSebwdV4qXOPThJPoFnsoC06EkcghEEAl02HUoseKq/U0hHRtI28q4OY/FuLBo/CvQUGNKUj&#10;llaVMXUwVPKRN13noW8wHRJtbt4ohRwTcF4HK6+EDTfEs34vjZ4UQLhuQtswU/KgGSM5LQBXwFmf&#10;QS75nWab0QJU0w/zKgBaRyFcKJJY8UkJf56+F3rJimUUOkfeImQSTIU0khIqylMnDwLlHkmKj1LW&#10;RPAIaw1d44AOsRiZ4drN5H6qY9Mp3XSWCagwXLOMXiyD52fz+1x6ikZjCs9X9QRTWpLiwoXVp+Rq&#10;Woz+rKgSNhLQRce5oTFo1IqEkcFb4acXYc45ASBaVrTNDtK31Rl3j1SIwOiBgNaYH75Rv4UUcyEU&#10;Y0+Q11or21j7kk5dd9bnIR7YnwKUXW1Hdg8yOo1Q4O4UPamx2/ieMC9A1NG7oIlTqLI0HKZHXTY2&#10;Vw1SQFLIQlCxd1WOEec9vm7kzC8XYuI2bA8mTiWdYNBBecgUgPEirbIcq8DWu9nbGGB7KS4DkJVo&#10;C4EcYotgLlkxfG3hzFSUEJ5oYULLOkz8iSixEQdcCJKAOgIAHeiLV+eyc6S4qM+AzQjG2kQBJULb&#10;ZjH+zRdXnvgKXazgwJAQwqyzMxGg5i08aF0tZiLQsSCRc9KhowRitZlOS0f9cbXBDLrQ1i9+8htZ&#10;0CtzzMKLSDRCMRmIUMO41LfIiSnH8CVDLqx+gm9UoPn4+4o2EMvaq2v+4ONGRDZptrjMkYn1BM4u&#10;L4tcf3DAwdn/PPHnKH7MX/0DAAD//wMAUEsBAi0AFAAGAAgAAAAhAJszJzcMAQAALQIAABMAAAAA&#10;AAAAAAAAAAAAAAAAAFtDb250ZW50X1R5cGVzXS54bWxQSwECLQAUAAYACAAAACEAOP0h/9YAAACU&#10;AQAACwAAAAAAAAAAAAAAAAA9AQAAX3JlbHMvLnJlbHNQSwECLQAUAAYACAAAACEAufl+QYkBAAAv&#10;AwAADgAAAAAAAAAAAAAAAAA8AgAAZHJzL2Uyb0RvYy54bWxQSwECLQAUAAYACAAAACEAeRi8nb8A&#10;AAAhAQAAGQAAAAAAAAAAAAAAAADxAwAAZHJzL19yZWxzL2Uyb0RvYy54bWwucmVsc1BLAQItABQA&#10;BgAIAAAAIQB/DBeq4QAAAAkBAAAPAAAAAAAAAAAAAAAAAOcEAABkcnMvZG93bnJldi54bWxQSwEC&#10;LQAUAAYACAAAACEAUDk2TFAFAADKDgAAEAAAAAAAAAAAAAAAAAD1BQAAZHJzL2luay9pbmsxLnht&#10;bFBLBQYAAAAABgAGAHgBAABzCwAAAAA=&#10;">
                <v:imagedata r:id="rId24" o:title=""/>
              </v:shape>
            </w:pict>
          </mc:Fallback>
        </mc:AlternateContent>
      </w:r>
      <w:r w:rsidR="00AE34D2">
        <w:rPr>
          <w:b/>
        </w:rPr>
        <w:t xml:space="preserve">(ii) the myelin sheath is not formed in new-born babies. Explain how this leads to slower reflexes in babies. </w:t>
      </w:r>
    </w:p>
    <w:p w14:paraId="1F95517E" w14:textId="04768019" w:rsidR="00DD35EA" w:rsidRDefault="005634E6" w:rsidP="00AE34D2">
      <w:r>
        <w:rPr>
          <w:b/>
          <w:noProof/>
          <w:lang w:eastAsia="en-GB"/>
        </w:rPr>
        <mc:AlternateContent>
          <mc:Choice Requires="wpi">
            <w:drawing>
              <wp:anchor distT="0" distB="0" distL="114300" distR="114300" simplePos="0" relativeHeight="251679744" behindDoc="0" locked="0" layoutInCell="1" allowOverlap="1" wp14:anchorId="34BA94BB" wp14:editId="2DB8B850">
                <wp:simplePos x="0" y="0"/>
                <wp:positionH relativeFrom="column">
                  <wp:posOffset>2657013</wp:posOffset>
                </wp:positionH>
                <wp:positionV relativeFrom="paragraph">
                  <wp:posOffset>-61757</wp:posOffset>
                </wp:positionV>
                <wp:extent cx="115200" cy="135720"/>
                <wp:effectExtent l="38100" t="38100" r="37465" b="36195"/>
                <wp:wrapNone/>
                <wp:docPr id="22" name="Ink 22"/>
                <wp:cNvGraphicFramePr/>
                <a:graphic xmlns:a="http://schemas.openxmlformats.org/drawingml/2006/main">
                  <a:graphicData uri="http://schemas.microsoft.com/office/word/2010/wordprocessingInk">
                    <w14:contentPart bwMode="auto" r:id="rId25">
                      <w14:nvContentPartPr>
                        <w14:cNvContentPartPr/>
                      </w14:nvContentPartPr>
                      <w14:xfrm>
                        <a:off x="0" y="0"/>
                        <a:ext cx="115200" cy="135720"/>
                      </w14:xfrm>
                    </w14:contentPart>
                  </a:graphicData>
                </a:graphic>
              </wp:anchor>
            </w:drawing>
          </mc:Choice>
          <mc:Fallback>
            <w:pict>
              <v:shape w14:anchorId="72BF9C97" id="Ink 22" o:spid="_x0000_s1026" type="#_x0000_t75" style="position:absolute;margin-left:208.85pt;margin-top:-5.1pt;width:9.6pt;height:1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N7Q+QAQAALgMAAA4AAABkcnMvZTJvRG9jLnhtbJxSTY/aMBC9V+p/&#10;sOZeQsJHS4TZQ1ElDt1y6P4Ar2MTq7EnGhsC/76TAIXtarXSXiKNn/P8Pmb5cPSNOBiKDoOEfDQG&#10;YYLGyoWdhKffP758AxGTCpVqMBgJJxPhYfX507JrS1NgjU1lSDBJiGXXSqhTasssi7o2XsURtiYw&#10;aJG8SjzSLqtIdczum6wYj+dZh1S1hNrEyKfrMwirgd9ao9Mva6NJopEwnS9mIJKESTFdgCAJxXSS&#10;g3iWMF/MC8hWS1XuSLW10xdJ6gOKvHKBBfyjWqukxJ7cKyrvNGFEm0YafYbWOm0GP+wsH//nbBP+&#10;9K7yqd5TqTEkE9JWUbpmNwAfecI3nED3EytuR+0TwoWR43m/jLPoNeq9Zz3nRsg0KvE6xNq1kWMu&#10;XSWBNlV+0x8O328OtnTz9XjYkujvFwWIoDxrYuOCJy7nav7x5d+MZBfoLd6jJd83wnLFUQIv6an/&#10;DoWbYxKaD/N8xgsFQjOUT2ZfiwG/Mp8ZrtNd/vz4i6bv517Y3Zqv/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XqsgniAAAACgEAAA8AAABkcnMvZG93bnJldi54bWxMj8FO&#10;wzAQRO9I/IO1SNxaJ6Fq0jROhRBUHDiUtkg9OvGSBOx1iJ02/D3mBMfVPM28LTaT0eyMg+ssCYjn&#10;ETCk2qqOGgHHw9MsA+a8JCW1JRTwjQ425fVVIXNlL/SK571vWCghl0sBrfd9zrmrWzTSzW2PFLJ3&#10;Oxjpwzk0XA3yEsqN5kkULbmRHYWFVvb40GL9uR+NgC+zOx1Tu9WPb6dq+5yOHy9VdhDi9ma6XwPz&#10;OPk/GH71gzqUwamyIynHtIBFnKYBFTCLowRYIBZ3yxWwKqBJBrws+P8Xyh8AAAD//wMAUEsDBBQA&#10;BgAIAAAAIQCSh/Q7cgMAAMUIAAAQAAAAZHJzL2luay9pbmsxLnhtbLRVTY/bNhC9F+h/IJhDL6ZN&#10;UpT8gXhzSLJAgQYIkhRoj47NrIVY0kKS17v/vm9mKFlBNpciwQKmyJl5b+bNkPvy1WN1Ug+x7cqm&#10;3mo3t1rFet8cyvpuq//+dGtWWnX9rj7sTk0dt/opdvrVze+/vSzrr9Vpg18FhLqjr+q01ce+v98s&#10;FpfLZX7J5k17t/DWZos/66/v/tI3KeoQv5R12YOyG472Td3Hx57ANuVhq/f9ox39gf2xObf7OJrp&#10;pN1fPfp2t4+3TVvt+hHxuKvreFL1rkLe/2jVP93jowTPXWy1qkoUbPzchWVYvV3jYPe41ZP9GSl2&#10;yKTSi+cx//0FmLffY1JamV8WS61SSof4QDktWPPNj2t/3zb3se3LeJVZREmGJ7WXPesjQrWxa05n&#10;6o1WD7vTGZI5azEWidstnhHkezxo81PxoMsP8abJfStNKm+qQxJtHKmhtX1ZRQx6dT/OWN8BmI4/&#10;9i1fB29dYWxm/PKTs5u82GS4L2s/aUWa4gHzc3vujiPe5/Y6r2wZVZPKLuWhP46i27kNxaTnU9Wf&#10;iz7G8u7Y/+/wfXNqcClSx1+8feNe+zCpjCnHkXvmAvMUqiTAh/hlq1/wHVYcKQesQJY5r7zLCuWW&#10;az/7w+LPudzPtAl6pc1qXcyCWSk7s8qqbBV4dX5Fq8md5z1ZM/ZZKrF5Q2tQjvcmmABzUAV+jQeS&#10;z4tZpnKxetgJigywZypwtFMU5MkfQVgI0oGWgkEuwU6R3ZmRSajJbkFhGQqY5CWHVAlnCdC0kk0q&#10;YLbRgxOiSpkyVWO5mIlPskqC8GW0xJESIG/RkBmHXYocbMJyzU70HnChJusOCVj9ASmtorioFVAM&#10;H0sypB5rJhBkhaQBRnK6igSZ+MDgWsGftomTxBwqzk0u5hwNpAYl6TFI7F0YdAO4pmAegMjWQTfh&#10;Y3rEIjoboqVDk1yozCBtS8CQVpACJoOQijQpIBRqLMklm5CRK5rCIeRAsl5DXNKKpJIq2YHmigKH&#10;foo0yJacVpyXcaiMM8oHjDzNBgkj35hDGogcmhIctoKEWAhFJ5hyZiJsPgExIgDNOqEXbIZA4j9I&#10;NmgF+ckdTcEyVuNwQPB0gN4N9JI/M6299JRuFzHTAwBfycUjzGc2oAWSBRnoYUBaeA6++Xc3vkR4&#10;x2/+AwAA//8DAFBLAQItABQABgAIAAAAIQCbMyc3DAEAAC0CAAATAAAAAAAAAAAAAAAAAAAAAABb&#10;Q29udGVudF9UeXBlc10ueG1sUEsBAi0AFAAGAAgAAAAhADj9If/WAAAAlAEAAAsAAAAAAAAAAAAA&#10;AAAAPQEAAF9yZWxzLy5yZWxzUEsBAi0AFAAGAAgAAAAhAHwN7Q+QAQAALgMAAA4AAAAAAAAAAAAA&#10;AAAAPAIAAGRycy9lMm9Eb2MueG1sUEsBAi0AFAAGAAgAAAAhAHkYvJ2/AAAAIQEAABkAAAAAAAAA&#10;AAAAAAAA+AMAAGRycy9fcmVscy9lMm9Eb2MueG1sLnJlbHNQSwECLQAUAAYACAAAACEAVeqyCeIA&#10;AAAKAQAADwAAAAAAAAAAAAAAAADuBAAAZHJzL2Rvd25yZXYueG1sUEsBAi0AFAAGAAgAAAAhAJKH&#10;9DtyAwAAxQgAABAAAAAAAAAAAAAAAAAA/QUAAGRycy9pbmsvaW5rMS54bWxQSwUGAAAAAAYABgB4&#10;AQAAnQkAAAAA&#10;">
                <v:imagedata r:id="rId26" o:title=""/>
              </v:shape>
            </w:pict>
          </mc:Fallback>
        </mc:AlternateContent>
      </w:r>
      <w:r>
        <w:rPr>
          <w:b/>
          <w:noProof/>
          <w:lang w:eastAsia="en-GB"/>
        </w:rPr>
        <mc:AlternateContent>
          <mc:Choice Requires="wpi">
            <w:drawing>
              <wp:anchor distT="0" distB="0" distL="114300" distR="114300" simplePos="0" relativeHeight="251678720" behindDoc="0" locked="0" layoutInCell="1" allowOverlap="1" wp14:anchorId="05D276CD" wp14:editId="6D8275D3">
                <wp:simplePos x="0" y="0"/>
                <wp:positionH relativeFrom="column">
                  <wp:posOffset>2586453</wp:posOffset>
                </wp:positionH>
                <wp:positionV relativeFrom="paragraph">
                  <wp:posOffset>17803</wp:posOffset>
                </wp:positionV>
                <wp:extent cx="54720" cy="47520"/>
                <wp:effectExtent l="38100" t="38100" r="40640" b="29210"/>
                <wp:wrapNone/>
                <wp:docPr id="21" name="Ink 21"/>
                <wp:cNvGraphicFramePr/>
                <a:graphic xmlns:a="http://schemas.openxmlformats.org/drawingml/2006/main">
                  <a:graphicData uri="http://schemas.microsoft.com/office/word/2010/wordprocessingInk">
                    <w14:contentPart bwMode="auto" r:id="rId27">
                      <w14:nvContentPartPr>
                        <w14:cNvContentPartPr/>
                      </w14:nvContentPartPr>
                      <w14:xfrm>
                        <a:off x="0" y="0"/>
                        <a:ext cx="54720" cy="47520"/>
                      </w14:xfrm>
                    </w14:contentPart>
                  </a:graphicData>
                </a:graphic>
              </wp:anchor>
            </w:drawing>
          </mc:Choice>
          <mc:Fallback>
            <w:pict>
              <v:shape w14:anchorId="3159EF39" id="Ink 21" o:spid="_x0000_s1026" type="#_x0000_t75" style="position:absolute;margin-left:203.4pt;margin-top:1.1pt;width:4.7pt;height:4.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zv4iKAQAALAMAAA4AAABkcnMvZTJvRG9jLnhtbJxSQW7CMBC8V+of&#10;LN9LSAoNjQgciipxKOXQPsB1bGI19kZrQ+D33RAo0KqqxCXy7sSzMzseT7e2YhuF3oDLedzrc6ac&#10;hMK4Vc7f357vRpz5IFwhKnAq5zvl+XRyezNu6kwlUEJVKGRE4nzW1DkvQ6izKPKyVFb4HtTKEagB&#10;rQhU4ioqUDTEbqso6fcfogawqBGk8p66sw7kkz2/1kqGV629CqzKeTIakbyQ8/uHJOUMqZOk1Pmg&#10;Tvo45NFkLLIViro08iBJXKHICuNIwDfVTATB1mh+UVkjETzo0JNgI9DaSLX3Q87i/g9nc/fZuooH&#10;co2ZBBeUC0uB4bi7PXDNCFvRBpoXKCgdsQ7AD4y0nv/D6ETPQK4t6ekSQVWJQM/Bl6b2tObMFDnH&#10;eRGf9LvN08nBEk++Fpslsvb/JObMCUuayDijisI5ml9c3iYkOkB/8W412jYRksu2OafMd+13H7ja&#10;BiapORykCQGSkEE6pOMZb3f/OOVs+zT6IufzupV19sg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BhzcDeAAAACAEAAA8AAABkcnMvZG93bnJldi54bWxMj8FOwzAQRO9I&#10;/IO1SFxQazcqLg1xKlQJxA01IM5ussSh8TqK3Tb9e5YT3GY1o5m3xWbyvTjhGLtABhZzBQKpDk1H&#10;rYGP9+fZA4iYLDW2D4QGLhhhU15fFTZvwpl2eKpSK7iEYm4NuJSGXMpYO/Q2zsOAxN5XGL1NfI6t&#10;bEZ75nLfy0wpLb3tiBecHXDrsD5UR2/gtbqrlNbd5/Z793Y5vKy1W91bY25vpqdHEAmn9BeGX3xG&#10;h5KZ9uFITRS9gaXSjJ4MZBkI9pcLzWLPQbUGWRby/wPlDwAAAP//AwBQSwMEFAAGAAgAAAAhANwC&#10;OZ8sAgAASQUAABAAAABkcnMvaW5rL2luazEueG1stFPJbttADL0X6D8Qk4MvWmbR4giRc2hjoEAL&#10;FE0KtEdFmlhCpJExGi/5+1IjWVYQ51K0F1t8HD6Sj+TN7bGpYS91V7UqJcyjBKTK26JSm5T8fFi7&#10;SwKdyVSR1a2SKXmRHbldffxwU6nnpk7wF5BBdf1XU6ekNGab+P7hcPAOwmv1xueUCv+Lev72lazG&#10;qEI+VaoymLI7QXmrjDyaniypipTk5kin98h93+50Lid3j+j8/MLoLJfrVjeZmRjLTClZg8oarPsX&#10;AfOyxY8K82ykJtBU2LDLPRbEwfLuGoHsmJKZvcMSO6ykIf5lzt//gXP9lrMvS/A4igmMJRVy39fk&#10;W82T93v/rtut1KaSZ5kHUUbHC+SDbfUZhNKya+tdPxsC+6zeoWSMUlyLMTfzLwjylg+1+ad8qMu7&#10;fPPiXksztjfXYRRtWqnTaE3VSFz0ZjvtmOmQuIfvjbbnwCmLXCpcHj8wmoRRwq+9WESzUYxbfOJ8&#10;1LuunPge9XlfrWdSbejsUBWmnESnHg2i2cznql+KLmW1Kc1fh+dt3eJRjBO/uvvMPvFg1plNOa3c&#10;hQO2WwijAD/kU0qu7A2DjRwAq4DgIgAuQg6cBktnsVzQBWMhd0hMXCbwJMPIcVkIjAJ1ApdZgLoc&#10;GF86AVDX/rvC2r17iMC5WIRB4IaMOwhjPIUhvn8+BkCPo2FNZMNcAjMGgNz4XthohIcEDAREgXUA&#10;fXVykxq4S6s/AAAA//8DAFBLAQItABQABgAIAAAAIQCbMyc3DAEAAC0CAAATAAAAAAAAAAAAAAAA&#10;AAAAAABbQ29udGVudF9UeXBlc10ueG1sUEsBAi0AFAAGAAgAAAAhADj9If/WAAAAlAEAAAsAAAAA&#10;AAAAAAAAAAAAPQEAAF9yZWxzLy5yZWxzUEsBAi0AFAAGAAgAAAAhAGTzv4iKAQAALAMAAA4AAAAA&#10;AAAAAAAAAAAAPAIAAGRycy9lMm9Eb2MueG1sUEsBAi0AFAAGAAgAAAAhAHkYvJ2/AAAAIQEAABkA&#10;AAAAAAAAAAAAAAAA8gMAAGRycy9fcmVscy9lMm9Eb2MueG1sLnJlbHNQSwECLQAUAAYACAAAACEA&#10;MGHNwN4AAAAIAQAADwAAAAAAAAAAAAAAAADoBAAAZHJzL2Rvd25yZXYueG1sUEsBAi0AFAAGAAgA&#10;AAAhANwCOZ8sAgAASQUAABAAAAAAAAAAAAAAAAAA8wUAAGRycy9pbmsvaW5rMS54bWxQSwUGAAAA&#10;AAYABgB4AQAATQgAAAAA&#10;">
                <v:imagedata r:id="rId28" o:title=""/>
              </v:shape>
            </w:pict>
          </mc:Fallback>
        </mc:AlternateContent>
      </w:r>
      <w:r>
        <w:rPr>
          <w:b/>
          <w:noProof/>
          <w:lang w:eastAsia="en-GB"/>
        </w:rPr>
        <mc:AlternateContent>
          <mc:Choice Requires="wpi">
            <w:drawing>
              <wp:anchor distT="0" distB="0" distL="114300" distR="114300" simplePos="0" relativeHeight="251677696" behindDoc="0" locked="0" layoutInCell="1" allowOverlap="1" wp14:anchorId="32D31397" wp14:editId="3273A98D">
                <wp:simplePos x="0" y="0"/>
                <wp:positionH relativeFrom="column">
                  <wp:posOffset>2610213</wp:posOffset>
                </wp:positionH>
                <wp:positionV relativeFrom="paragraph">
                  <wp:posOffset>-15677</wp:posOffset>
                </wp:positionV>
                <wp:extent cx="54360" cy="101880"/>
                <wp:effectExtent l="38100" t="38100" r="41275" b="31750"/>
                <wp:wrapNone/>
                <wp:docPr id="20" name="Ink 20"/>
                <wp:cNvGraphicFramePr/>
                <a:graphic xmlns:a="http://schemas.openxmlformats.org/drawingml/2006/main">
                  <a:graphicData uri="http://schemas.microsoft.com/office/word/2010/wordprocessingInk">
                    <w14:contentPart bwMode="auto" r:id="rId29">
                      <w14:nvContentPartPr>
                        <w14:cNvContentPartPr/>
                      </w14:nvContentPartPr>
                      <w14:xfrm>
                        <a:off x="0" y="0"/>
                        <a:ext cx="54360" cy="101880"/>
                      </w14:xfrm>
                    </w14:contentPart>
                  </a:graphicData>
                </a:graphic>
              </wp:anchor>
            </w:drawing>
          </mc:Choice>
          <mc:Fallback>
            <w:pict>
              <v:shape w14:anchorId="3BD73E66" id="Ink 20" o:spid="_x0000_s1026" type="#_x0000_t75" style="position:absolute;margin-left:205.15pt;margin-top:-1.55pt;width:5.05pt;height:8.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kjRGPAQAALQMAAA4AAABkcnMvZTJvRG9jLnhtbJxSy27bMBC8F8g/&#10;EHuvJVmObQimc6gRIIekPrQfwFKkRVTkCkvacv6+K9munQRFgVwELIcazmNXD0ffioOh6DBIKCY5&#10;CBM01i7sJPz88fh1CSImFWrVYjASXk2Eh/Xdl1XfVWaKDba1IcEkIVZ9J6FJqauyLOrGeBUn2JnA&#10;oEXyKvFIu6wm1TO7b7Npns+zHqnuCLWJkU83JxDWI7+1Rqfv1kaTRCvhPl/MQCQJ5bwoQZCEWbko&#10;QPySMF8sS8jWK1XtSHWN02dJ6hOKvHKBBfyl2qikxJ7cByrvNGFEmyYafYbWOm1GP+ysyN85ewq/&#10;B1fFTO+p0hiSCWmrKF2yG4HPPOFbTqB/xprbUfuEcGbkeP5fxkn0BvXes55TI2RalXgdYuO6yDFX&#10;rpZAT3Vx1R8O364OtnT19XLYkhjuT3mRgvKsiY0Lnrici/mXt38zkp2hf/EeLfmhEZYrjhKY+3X4&#10;joWbYxKaD+9n5ZwBzUiRF8vlCF+ITwSX6SZ+fvtN0bfzoOtmy9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vjiT9wAAAAJAQAADwAAAGRycy9kb3ducmV2LnhtbEyPy07D&#10;MBBF90j8gzVI7Fo7bYJQiFNVSN2wgrYf4NiTh4jHIXbb8PcMK1iO7tG9Z6rd4kdxxTkOgTRkawUC&#10;yQY3UKfhfDqsnkHEZMiZMRBq+MYIu/r+rjKlCzf6wOsxdYJLKJZGQ5/SVEoZbY/exHWYkDhrw+xN&#10;4nPupJvNjcv9KDdKPUlvBuKF3kz42qP9PF68huKrWE7vVh1skzCSmtr9m2+1fnxY9i8gEi7pD4Zf&#10;fVaHmp2acCEXxaghz9SWUQ2rbQaCgXyjchANk3kBsq7k/w/qHwAAAP//AwBQSwMEFAAGAAgAAAAh&#10;ALtn5dqMAgAAcQYAABAAAABkcnMvaW5rL2luazEueG1stFTJbtswEL0X6D8QzMEX0+Ii2bIROYc2&#10;Bgq0QNGkQHtUZMYWIlEGRS/5+w4XyQpiX4oWBkTOcObNm8ehb+9OdYUOUrdlozLMJhQjqYpmXapN&#10;hn8+rkiKUWtytc6rRskMv8oW3y0/frgt1UtdLeCLAEG1dldXGd4as1tE0fF4nBzFpNGbiFMqoi/q&#10;5dtXvAxZa/lcqtJAybZzFY0y8mQs2KJcZ7gwJ9rHA/ZDs9eF7I+tRxfnCKPzQq4aXeemR9zmSskK&#10;qbwG3r8wMq872JRQZyM1RnUJDRM+YfEsTu/n4MhPGR7Ye6DYApMaR5cxf/8HzNV7TEtL8Nl0hlGg&#10;tJYHyylymi+u9/5dNzupTSnPMntRwsErKrzt9PFCadk21d7eDUaHvNqDZIxSGItQm0UXBHmPB9r8&#10;UzzQ5SrekNxbaUJ7Qx2CaP1IdVdrylrCoNe7fsZMC8DW/WC0ew6csimhgvDZI6OLZLrg84lI08FV&#10;hCnuMJ/0vt32eE/6PK/upFfNd3Ys12bbi04nNJ4O7nyo+qXsrSw3W/PX6UVTNfAowo3f3H9mn3g8&#10;6MyV7EfuwgN2U4iCAD/kc4Zv3BtGLtM7nAKCJzPEWRojFtN0PBIjMhul8+kYE8Zg1jARaTxOiUCM&#10;p2OKKOHJ1K7X7M6PqIsOWc6KSWf5lTs7QR6bJIRBmABom8pcIY4SBwiH3B3G8GUEfo4N84eQ5xwQ&#10;0kX7dOEgiQj0U29CmAu3MADXYTujP+uwbKtQEvFQytKE2j6VghvIOm5Q2u47Cgxq0rFFgQqwde1A&#10;RHBaDJvmUGF1MvcOSCYJ44AWdA82UPQOaM9nwMYTE4j7FNeGTbS3aOnQN39N/dTAm1v+AQAA//8D&#10;AFBLAQItABQABgAIAAAAIQCbMyc3DAEAAC0CAAATAAAAAAAAAAAAAAAAAAAAAABbQ29udGVudF9U&#10;eXBlc10ueG1sUEsBAi0AFAAGAAgAAAAhADj9If/WAAAAlAEAAAsAAAAAAAAAAAAAAAAAPQEAAF9y&#10;ZWxzLy5yZWxzUEsBAi0AFAAGAAgAAAAhADwkjRGPAQAALQMAAA4AAAAAAAAAAAAAAAAAPAIAAGRy&#10;cy9lMm9Eb2MueG1sUEsBAi0AFAAGAAgAAAAhAHkYvJ2/AAAAIQEAABkAAAAAAAAAAAAAAAAA9wMA&#10;AGRycy9fcmVscy9lMm9Eb2MueG1sLnJlbHNQSwECLQAUAAYACAAAACEA5vjiT9wAAAAJAQAADwAA&#10;AAAAAAAAAAAAAADtBAAAZHJzL2Rvd25yZXYueG1sUEsBAi0AFAAGAAgAAAAhALtn5dqMAgAAcQYA&#10;ABAAAAAAAAAAAAAAAAAA9gUAAGRycy9pbmsvaW5rMS54bWxQSwUGAAAAAAYABgB4AQAAsAgAAAAA&#10;">
                <v:imagedata r:id="rId30" o:title=""/>
              </v:shape>
            </w:pict>
          </mc:Fallback>
        </mc:AlternateContent>
      </w:r>
      <w:r>
        <w:rPr>
          <w:b/>
          <w:noProof/>
          <w:lang w:eastAsia="en-GB"/>
        </w:rPr>
        <mc:AlternateContent>
          <mc:Choice Requires="wpi">
            <w:drawing>
              <wp:anchor distT="0" distB="0" distL="114300" distR="114300" simplePos="0" relativeHeight="251676672" behindDoc="0" locked="0" layoutInCell="1" allowOverlap="1" wp14:anchorId="28171A49" wp14:editId="306647BD">
                <wp:simplePos x="0" y="0"/>
                <wp:positionH relativeFrom="column">
                  <wp:posOffset>2529573</wp:posOffset>
                </wp:positionH>
                <wp:positionV relativeFrom="paragraph">
                  <wp:posOffset>23923</wp:posOffset>
                </wp:positionV>
                <wp:extent cx="74880" cy="74520"/>
                <wp:effectExtent l="38100" t="38100" r="40005" b="40005"/>
                <wp:wrapNone/>
                <wp:docPr id="19" name="Ink 19"/>
                <wp:cNvGraphicFramePr/>
                <a:graphic xmlns:a="http://schemas.openxmlformats.org/drawingml/2006/main">
                  <a:graphicData uri="http://schemas.microsoft.com/office/word/2010/wordprocessingInk">
                    <w14:contentPart bwMode="auto" r:id="rId31">
                      <w14:nvContentPartPr>
                        <w14:cNvContentPartPr/>
                      </w14:nvContentPartPr>
                      <w14:xfrm>
                        <a:off x="0" y="0"/>
                        <a:ext cx="74880" cy="74520"/>
                      </w14:xfrm>
                    </w14:contentPart>
                  </a:graphicData>
                </a:graphic>
              </wp:anchor>
            </w:drawing>
          </mc:Choice>
          <mc:Fallback>
            <w:pict>
              <v:shape w14:anchorId="3D24C8A1" id="Ink 19" o:spid="_x0000_s1026" type="#_x0000_t75" style="position:absolute;margin-left:198.75pt;margin-top:1.55pt;width:6.6pt;height:6.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9OjKNAQAALAMAAA4AAABkcnMvZTJvRG9jLnhtbJxSy27bMBC8B+g/&#10;EHuvJfldwXQONQr40NSH5ANYirSIilxhSVvO33cl27WToiiQi4DliMN57Orx5BtxNBQdBgnFKAdh&#10;gsbKhb2El+dvn5cgYlKhUg0GI+HVRHhcf3pYdW1pxlhjUxkSTBJi2bUS6pTaMsuiro1XcYStCQxa&#10;JK8Sj7TPKlIds/smG+f5POuQqpZQmxj5dHMGYT3wW2t0+mFtNEk0EmbLYg4iSZgu8gkIkjApxl9A&#10;/GRoPisgW69UuSfV1k5fJKkPKPLKBRbwh2qjkhIHcn9ReacJI9o00ugztNZpM/hhZ0X+ztk2/Opd&#10;FVN9oFJjSCaknaJ0zW4APvKEbziB7jtW3I46JIQLI8fz/zLOojeoD571nBsh06jE6xBr10aOuXSV&#10;BNpWxU1/OH69OdjRzdfTcUei/7/gXoLyrImNC564nKv5p7e3Gcku0L94T5Z83wjLFScJvKSv/Xco&#10;3JyS0Hy4mC6XDGhGFtPZeECvvOf71+kufX76Tc/3cy/rbsnXv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tTGQ7cAAAACAEAAA8AAABkcnMvZG93bnJldi54bWxMj8FOg0AQ&#10;hu8mvsNmTLzZhdqCIEsjJtaz1UOPAzsCKbtL2W2Lb+/0pLeZ/F/++abYzGYQZ5p876yCeBGBINs4&#10;3dtWwdfn28MTCB/QahycJQU/5GFT3t4UmGt3sR903oVWcIn1OSroQhhzKX3TkUG/cCNZzr7dZDDw&#10;OrVST3jhcjPIZRQl0mBv+UKHI7121Bx2J6MgqfYHX+2zd3NEuUyqdX3MtqlS93fzyzOIQHP4g+Gq&#10;z+pQslPtTlZ7MSh4zNI1ozzEIDhfxVEKomYwWYEsC/n/gfIXAAD//wMAUEsDBBQABgAIAAAAIQAP&#10;r2j5FwMAAL4HAAAQAAAAZHJzL2luay9pbmsxLnhtbLRUXW/aMBR9n7T/YLkPfcFgOyGkqLQPWytN&#10;2qRp7aTtMQUXopIEJaHQf79zr01IVfoybUJg+36ce+7xNZfX+2Itnl3d5FU5k2aopXDlvFrk5XIm&#10;f97fqlSKps3KRbauSjeTL66R11cfP1zm5VOxnuJXAKFsaFesZ3LVtpvpaLTb7Ya7aFjVy5HVOhp9&#10;KZ++fZVXIWvhHvMyb1GyOZjmVdm6fUtg03wxk/N2r7t4YN9V23ruOjdZ6vkxoq2zubut6iJrO8RV&#10;VpZuLcqsAO9fUrQvG2xy1Fm6WooiR8PKDk08idObCxiy/Uz2zltQbMCkkKPTmL//A+btW0yiFdlJ&#10;MpEiUFq4Z+I0Ys2n7/f+va42rm5zd5TZixIcL2Luz6yPF6p2TbXe0t1I8Zytt5DMaI2xCLXN6IQg&#10;b/GgzT/Fgy7v4vXJvZYmtNfXIYjWjdThatu8cBj0YtPNWNsAmMx3bc3PwWqTKB0pO7k3ejpOpjYd&#10;JibtXUWY4gPmQ71tVh3eQ32cV/Z0qvnOdvmiXXWi66GOk96d91U/lb1y+XLV/nX6vFpXeBThxs9u&#10;PptPNu51xiW7kTvxgHkKRRDgh3ucyTN+w4IzvYEViGyihbWTSBib6sF5eq7PJ0k6kMpE+BqpxsYO&#10;xsIYoQda4MO/CO6d9EBF+JAxEhGFhJNWhnARGrNXxYrcMQfhYNlrxWEleJUKpKcximp2Iy6G3YjU&#10;Y1HeOBkA2qdRDfbQqsHAci3sCc2KBIsNWBpnNnKkQglQZzZI4qoYKBhRWVDjvmNEsI+6IieHdPTI&#10;S4QQ4/la+H3XBIU9VbG+iQBAKtCWmRKSPx6WIO9RM5YWDGkldAR6FqQd9cC4ByEB6yMNilKKFWNv&#10;GDN1LyhSfP/MDIEEBKUZ21fgu+xbwhyoCwo63iJdKadDAXgi1lyrhItqnEJDnMW5KhGkGQaDbZ6v&#10;bwlFYQOOVxMsPYxvMbRG18piYKLYTdMAGtwLjR0L6l1ICcEwK5puXLXPRo4yscaEBgtKqyRGC90Z&#10;keMI4zbxllf/890TxB/Y1R8AAAD//wMAUEsBAi0AFAAGAAgAAAAhAJszJzcMAQAALQIAABMAAAAA&#10;AAAAAAAAAAAAAAAAAFtDb250ZW50X1R5cGVzXS54bWxQSwECLQAUAAYACAAAACEAOP0h/9YAAACU&#10;AQAACwAAAAAAAAAAAAAAAAA9AQAAX3JlbHMvLnJlbHNQSwECLQAUAAYACAAAACEAXD06Mo0BAAAs&#10;AwAADgAAAAAAAAAAAAAAAAA8AgAAZHJzL2Uyb0RvYy54bWxQSwECLQAUAAYACAAAACEAeRi8nb8A&#10;AAAhAQAAGQAAAAAAAAAAAAAAAAD1AwAAZHJzL19yZWxzL2Uyb0RvYy54bWwucmVsc1BLAQItABQA&#10;BgAIAAAAIQDLUxkO3AAAAAgBAAAPAAAAAAAAAAAAAAAAAOsEAABkcnMvZG93bnJldi54bWxQSwEC&#10;LQAUAAYACAAAACEAD69o+RcDAAC+BwAAEAAAAAAAAAAAAAAAAAD0BQAAZHJzL2luay9pbmsxLnht&#10;bFBLBQYAAAAABgAGAHgBAAA5CQAAAAA=&#10;">
                <v:imagedata r:id="rId32" o:title=""/>
              </v:shape>
            </w:pict>
          </mc:Fallback>
        </mc:AlternateContent>
      </w:r>
      <w:r>
        <w:rPr>
          <w:b/>
          <w:noProof/>
          <w:lang w:eastAsia="en-GB"/>
        </w:rPr>
        <mc:AlternateContent>
          <mc:Choice Requires="wpi">
            <w:drawing>
              <wp:anchor distT="0" distB="0" distL="114300" distR="114300" simplePos="0" relativeHeight="251675648" behindDoc="0" locked="0" layoutInCell="1" allowOverlap="1" wp14:anchorId="377209C3" wp14:editId="69BD00B5">
                <wp:simplePos x="0" y="0"/>
                <wp:positionH relativeFrom="column">
                  <wp:posOffset>2441733</wp:posOffset>
                </wp:positionH>
                <wp:positionV relativeFrom="paragraph">
                  <wp:posOffset>38323</wp:posOffset>
                </wp:positionV>
                <wp:extent cx="74520" cy="74520"/>
                <wp:effectExtent l="38100" t="38100" r="40005" b="40005"/>
                <wp:wrapNone/>
                <wp:docPr id="18" name="Ink 18"/>
                <wp:cNvGraphicFramePr/>
                <a:graphic xmlns:a="http://schemas.openxmlformats.org/drawingml/2006/main">
                  <a:graphicData uri="http://schemas.microsoft.com/office/word/2010/wordprocessingInk">
                    <w14:contentPart bwMode="auto" r:id="rId33">
                      <w14:nvContentPartPr>
                        <w14:cNvContentPartPr/>
                      </w14:nvContentPartPr>
                      <w14:xfrm>
                        <a:off x="0" y="0"/>
                        <a:ext cx="74520" cy="74520"/>
                      </w14:xfrm>
                    </w14:contentPart>
                  </a:graphicData>
                </a:graphic>
              </wp:anchor>
            </w:drawing>
          </mc:Choice>
          <mc:Fallback>
            <w:pict>
              <v:shape w14:anchorId="52522FF3" id="Ink 18" o:spid="_x0000_s1026" type="#_x0000_t75" style="position:absolute;margin-left:191.75pt;margin-top:2.55pt;width:6.55pt;height:6.8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aTLqNAQAALAMAAA4AAABkcnMvZTJvRG9jLnhtbJxSTU/jMBC9I+1/&#10;sOa+TdKlH0R1OWy1EgegB/gBxrEba2NPNHab8u+ZNC0trFZIXCKPX/zmvXmzuN37RuwMRYdBQjHK&#10;QZigsXJhI+H56c/POYiYVKhUg8FIeDURbpc/rhZdW5ox1thUhgSThFh2rYQ6pbbMsqhr41UcYWsC&#10;gxbJq8QlbbKKVMfsvsnGeT7NOqSqJdQmRr5dDSAsD/zWGp0erY0miUbCdFIUIJKEyWzOskjC+NfN&#10;FMSLhFl+M4dsuVDlhlRbO32UpL6hyCsXWMA71UolJbbk/qHyThNGtGmk0WdordPm4IedFfknZ3fh&#10;b++quNZbKjWGZEJaK0qn2R2A77TwDU+gu8eK01HbhHBk5PF8HcYgeoV661nPkAiZRiVeh1i7NvKY&#10;S1dJoLuqOOsPu99nB2s6+3rYrUn0/xccUFCeNbFxwRWHczL/8PE1I9kR+h/v3pLvE2G5Yi+Bl/S1&#10;/x4CN/skNF/OridjBjQjw/GCd3h/6nIxfW79IefLupd1seTL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I3fwHdAAAACAEAAA8AAABkcnMvZG93bnJldi54bWxMj8FOwzAQ&#10;RO9I/IO1SFwQddooUQhxKkBCSJxIKHc3XuJAvI5it03/nuUEx9U8zbyttosbxRHnMHhSsF4lIJA6&#10;bwbqFezen28LECFqMnr0hArOGGBbX15UujT+RA0e29gLLqFQagU2xqmUMnQWnQ4rPyFx9ulnpyOf&#10;cy/NrE9c7ka5SZJcOj0QL1g94ZPF7rs9OAVSftk2aV43tGs+Ht/8ucluXqxS11fLwz2IiEv8g+FX&#10;n9WhZqe9P5AJYlSQFmnGqIJsDYLz9C7PQewZLAqQdSX/P1D/AAAA//8DAFBLAwQUAAYACAAAACEA&#10;Bqc1jMkCAAAGBwAAEAAAAGRycy9pbmsvaW5rMS54bWy0VEtr20AQvhf6H5bNoRevtbt6xkTJoY2h&#10;0EBpUmiPiryxRfQw0jq2/31nZiVZIc6ltAgkzeubb74d6ermUJXsxbRd0dQpV3PJmanzZlXU65T/&#10;fFiKhLPOZvUqK5vapPxoOn5z/fHDVVE/V+UC7gwQ6g7fqjLlG2u3C8/b7/fzvT9v2rWnpfS9r/Xz&#10;3Td+3VetzFNRFxZadoMrb2prDhbBFsUq5bk9yDEfsO+bXZubMYyeNj9l2DbLzbJpq8yOiJusrk3J&#10;6qwC3r84s8ctvBTQZ21azqoCBhZ6roI4SG4vwZEdUj6xd0CxAyYV985j/v4PmMu3mEjL13EUc9ZT&#10;WpkX5OSR5ov3Z//eNlvT2sKcZHai9IEjy51N+jihWtM15Q7PhrOXrNyBZEpKWIu+t/LOCPIWD7T5&#10;p3igy7t4U3KvpenHm+rQizau1HC0tqgMLHq1HXfMdgCM7nvb0uegpYqE9IWOH5RchNFCx3NYnslR&#10;9Fs8YD62u24z4j22p32lyKiam2xfrOxmFF3OZRBNznyq+rnqjSnWG/vX5XlTNvBR9Cd+cftFfdbT&#10;yajluHJnPmDaQtYL8MM8pfyCvmFGlc5BCvgyiZn245CpKApmnyRcSupgxiVcIgrkTDK46O4nwckS&#10;g6V0MpPCF/RkPsNnADbGRXBysGmB0EKJUOkZ1AG60EwLHUYArwgALHQDGpk+kxTW4EEuWKNcZUj0&#10;FKP8gAUQCUREVZDgaInIwSngg+WOJIAQKAaRNFZBGKoCsoehAIXc1Bv4uBzoi/yAC5RCc4JCSuTA&#10;p5z5jLLcMCcdkUIEYajpk92UIIlTATuSnNTSoUiIOp9LljQxeKnPwBj7gWcgg6I4nTDRlYPyeEJE&#10;EDEhBcjAHdu7B/pi6o0eqkOrPzBSI4Ts5DJyRQiImdMTTXozHNREINwx0ki++l+Oqww/gus/AAAA&#10;//8DAFBLAQItABQABgAIAAAAIQCbMyc3DAEAAC0CAAATAAAAAAAAAAAAAAAAAAAAAABbQ29udGVu&#10;dF9UeXBlc10ueG1sUEsBAi0AFAAGAAgAAAAhADj9If/WAAAAlAEAAAsAAAAAAAAAAAAAAAAAPQEA&#10;AF9yZWxzLy5yZWxzUEsBAi0AFAAGAAgAAAAhAGSaTLqNAQAALAMAAA4AAAAAAAAAAAAAAAAAPAIA&#10;AGRycy9lMm9Eb2MueG1sUEsBAi0AFAAGAAgAAAAhAHkYvJ2/AAAAIQEAABkAAAAAAAAAAAAAAAAA&#10;9QMAAGRycy9fcmVscy9lMm9Eb2MueG1sLnJlbHNQSwECLQAUAAYACAAAACEAgjd/Ad0AAAAIAQAA&#10;DwAAAAAAAAAAAAAAAADrBAAAZHJzL2Rvd25yZXYueG1sUEsBAi0AFAAGAAgAAAAhAAanNYzJAgAA&#10;BgcAABAAAAAAAAAAAAAAAAAA9QUAAGRycy9pbmsvaW5rMS54bWxQSwUGAAAAAAYABgB4AQAA7AgA&#10;AAAA&#10;">
                <v:imagedata r:id="rId34" o:title=""/>
              </v:shape>
            </w:pict>
          </mc:Fallback>
        </mc:AlternateContent>
      </w:r>
      <w:r>
        <w:rPr>
          <w:b/>
          <w:noProof/>
          <w:lang w:eastAsia="en-GB"/>
        </w:rPr>
        <mc:AlternateContent>
          <mc:Choice Requires="wpi">
            <w:drawing>
              <wp:anchor distT="0" distB="0" distL="114300" distR="114300" simplePos="0" relativeHeight="251674624" behindDoc="0" locked="0" layoutInCell="1" allowOverlap="1" wp14:anchorId="245ACBB9" wp14:editId="3BB44453">
                <wp:simplePos x="0" y="0"/>
                <wp:positionH relativeFrom="column">
                  <wp:posOffset>2360373</wp:posOffset>
                </wp:positionH>
                <wp:positionV relativeFrom="paragraph">
                  <wp:posOffset>17083</wp:posOffset>
                </wp:positionV>
                <wp:extent cx="81360" cy="95400"/>
                <wp:effectExtent l="38100" t="38100" r="33020" b="38100"/>
                <wp:wrapNone/>
                <wp:docPr id="17" name="Ink 17"/>
                <wp:cNvGraphicFramePr/>
                <a:graphic xmlns:a="http://schemas.openxmlformats.org/drawingml/2006/main">
                  <a:graphicData uri="http://schemas.microsoft.com/office/word/2010/wordprocessingInk">
                    <w14:contentPart bwMode="auto" r:id="rId35">
                      <w14:nvContentPartPr>
                        <w14:cNvContentPartPr/>
                      </w14:nvContentPartPr>
                      <w14:xfrm>
                        <a:off x="0" y="0"/>
                        <a:ext cx="81360" cy="95400"/>
                      </w14:xfrm>
                    </w14:contentPart>
                  </a:graphicData>
                </a:graphic>
              </wp:anchor>
            </w:drawing>
          </mc:Choice>
          <mc:Fallback>
            <w:pict>
              <v:shape w14:anchorId="1786CC10" id="Ink 17" o:spid="_x0000_s1026" type="#_x0000_t75" style="position:absolute;margin-left:185.55pt;margin-top:1pt;width:6.9pt;height:8.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z3HWOAQAALAMAAA4AAABkcnMvZTJvRG9jLnhtbJxSy27bMBC8B+g/&#10;EHuv9YjrOILpHGoUyKGJD8kHsBRpERW5wpK2nL/vSrZjO0VRIBeCyyGHMzu7eNj7VuwMRYdBQjHJ&#10;QZigsXZhI+H15cfXOYiYVKhVi8FIeDMRHpZfbhZ9V5kSG2xrQ4JJQqz6TkKTUldlWdSN8SpOsDOB&#10;QYvkVeKSNllNqmd232Zlns+yHqnuCLWJkU9XBxCWI7+1Rqdna6NJopVwez9jeUnCdDbnDUkoyylv&#10;fkmYlXc5ZMuFqjakusbpoyT1CUVeucAC3qlWKimxJfcXlXeaMKJNE40+Q2udNqMfdlbkH5w9ht+D&#10;q2Kqt1RpDMmEtFaUTr0bgc984VvuQP8Ta05HbRPCkZHb8/8wDqJXqLee9RwSIdOqxOMQG9dFbnPl&#10;agn0WBdn/WH3/exgTWdfT7s1ieF+cQciKM+a2LjgisM5mX+6fs1IdoT+xbu35IdEWK7YS+DM34Z1&#10;DNzsk9B8OC9uh/HQjNx/m+YjeuI9vD9VF93nr69yvqwHWRdDv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w/rK2wAAAAgBAAAPAAAAZHJzL2Rvd25yZXYueG1sTI/BTsMw&#10;EETvSPyDtUjcqJMWkRDiVFUR9NwW7q69JFHjdWS7bfr3XU5wXM3T7Jt6OblBnDHE3pOCfJaBQDLe&#10;9tQq+Np/PJUgYtJk9eAJFVwxwrK5v6t1Zf2FtnjepVZwCcVKK+hSGispo+nQ6TjzIxJnPz44nfgM&#10;rbRBX7jcDXKeZS/S6Z74Q6dHXHdojruTU7Aue7na4ucxmU3YmPdiaG34VurxYVq9gUg4pT8YfvVZ&#10;HRp2OvgT2SgGBYsizxlVMOdJnC/K51cQBwbLAmRTy/8DmhsAAAD//wMAUEsDBBQABgAIAAAAIQBf&#10;9qykBgMAAO8HAAAQAAAAZHJzL2luay9pbmsxLnhtbLRVy27bMBC8F+g/EMwhF9MiqYcdI0oObQIU&#10;aIGiSYH2qMiMLUQPQ6Jj5++7u6QZGXEuRQsjskju7MzOLp3L631Ts2fTD1XX5lxNJWemLbtl1a5y&#10;/vP+Vsw5G2zRLou6a03OX8zAr68+fris2qemXsCTQYZ2wLemzvna2s0iina73XQXT7t+FWkp4+hL&#10;+/TtK7/yqKV5rNrKAuVw2Cq71pq9xWSLapnz0u5liIfcd922L004xp2+fI2wfVGa265vChsyrou2&#10;NTVriwZ0/+LMvmzgpQKelek5ayooWOipSmbJ/OYCNop9zkfrLUgcQEnDo9M5f/+HnLdvc6KsWM+y&#10;GWde0tI8o6aIPF+8X/v3vtuY3lbm1WZnij94YaVbkz/OqN4MXb3F3nD2XNRbsExJCWPhuVV0wpC3&#10;+cCbf5oPfHk331jcsTW+vLEP3rQwUofW2qoxMOjNJsyYHSAxbt/Znq6DlioTMhZ6dq/kIs0WOpum&#10;cTJqhZ/iQ86HfjusQ76H/nVe6SS45irbVUu7DqbLqUyyUc/Hrp9Cr021Wtu/hpdd3cGl8B0/u/ms&#10;PulxZUQZRu7EBaYpZN6AH+Yx52d0hxkh3QY5oC9mc6a1lkypVE/O5bmYn2eJnPAUPiKeJxORspgp&#10;PZ9IBp83T38ijiKETjOKPNo9QruT2OM0nalRxMy/U5yIaZXQU7vsAjHQf3iKGAJcwpQOU5HQGrQr&#10;YoBjxPqwQ0UiBSRKxX0CAAPFi4QoE4Ew+EMSxYhLASVyKcDiN1CNfXE8jj44duwHIsAdinRYrwtY&#10;NeVMgApzoxzS5yUAI0EBHBqiQDnJczGgH1apk6yZF4KZx3Vm3jeWYT5auDResudxKgSWLCewcAMB&#10;DfD87huetAa3qSeOG1oWynZjcxgKWlGdkgBohTtDOKCIBnddlQe2UDVhHRlKAZCvnfl5oub5I9AB&#10;AVgB1kDeY3VOMUwH7bqZ8kEQSMoRQh2G8RJ4KWK4CZjKLw+kUqRKh3HHcZhfhPE/+scQ7iz84l39&#10;AQAA//8DAFBLAQItABQABgAIAAAAIQCbMyc3DAEAAC0CAAATAAAAAAAAAAAAAAAAAAAAAABbQ29u&#10;dGVudF9UeXBlc10ueG1sUEsBAi0AFAAGAAgAAAAhADj9If/WAAAAlAEAAAsAAAAAAAAAAAAAAAAA&#10;PQEAAF9yZWxzLy5yZWxzUEsBAi0AFAAGAAgAAAAhABQz3HWOAQAALAMAAA4AAAAAAAAAAAAAAAAA&#10;PAIAAGRycy9lMm9Eb2MueG1sUEsBAi0AFAAGAAgAAAAhAHkYvJ2/AAAAIQEAABkAAAAAAAAAAAAA&#10;AAAA9gMAAGRycy9fcmVscy9lMm9Eb2MueG1sLnJlbHNQSwECLQAUAAYACAAAACEABMP6ytsAAAAI&#10;AQAADwAAAAAAAAAAAAAAAADsBAAAZHJzL2Rvd25yZXYueG1sUEsBAi0AFAAGAAgAAAAhAF/2rKQG&#10;AwAA7wcAABAAAAAAAAAAAAAAAAAA9AUAAGRycy9pbmsvaW5rMS54bWxQSwUGAAAAAAYABgB4AQAA&#10;KAkAAAAA&#10;">
                <v:imagedata r:id="rId36" o:title=""/>
              </v:shape>
            </w:pict>
          </mc:Fallback>
        </mc:AlternateContent>
      </w:r>
      <w:r>
        <w:rPr>
          <w:b/>
          <w:noProof/>
          <w:lang w:eastAsia="en-GB"/>
        </w:rPr>
        <mc:AlternateContent>
          <mc:Choice Requires="wpi">
            <w:drawing>
              <wp:anchor distT="0" distB="0" distL="114300" distR="114300" simplePos="0" relativeHeight="251673600" behindDoc="0" locked="0" layoutInCell="1" allowOverlap="1" wp14:anchorId="7A6B1C3E" wp14:editId="7E31C8CA">
                <wp:simplePos x="0" y="0"/>
                <wp:positionH relativeFrom="column">
                  <wp:posOffset>2298453</wp:posOffset>
                </wp:positionH>
                <wp:positionV relativeFrom="paragraph">
                  <wp:posOffset>32923</wp:posOffset>
                </wp:positionV>
                <wp:extent cx="40680" cy="94680"/>
                <wp:effectExtent l="19050" t="38100" r="35560" b="38735"/>
                <wp:wrapNone/>
                <wp:docPr id="16" name="Ink 16"/>
                <wp:cNvGraphicFramePr/>
                <a:graphic xmlns:a="http://schemas.openxmlformats.org/drawingml/2006/main">
                  <a:graphicData uri="http://schemas.microsoft.com/office/word/2010/wordprocessingInk">
                    <w14:contentPart bwMode="auto" r:id="rId37">
                      <w14:nvContentPartPr>
                        <w14:cNvContentPartPr/>
                      </w14:nvContentPartPr>
                      <w14:xfrm>
                        <a:off x="0" y="0"/>
                        <a:ext cx="40680" cy="94680"/>
                      </w14:xfrm>
                    </w14:contentPart>
                  </a:graphicData>
                </a:graphic>
              </wp:anchor>
            </w:drawing>
          </mc:Choice>
          <mc:Fallback>
            <w:pict>
              <v:shape w14:anchorId="668C5ED6" id="Ink 16" o:spid="_x0000_s1026" type="#_x0000_t75" style="position:absolute;margin-left:180.55pt;margin-top:2.25pt;width:4.15pt;height:8.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rmZCJAQAALAMAAA4AAABkcnMvZTJvRG9jLnhtbJxSy07DMBC8I/EP&#10;lu80SWlDiepyoELiAPQAH2Acu7GIvdHabcrfs+mDpiCE1Eu064lnZ3Y8vdu4mq01Bgte8GyQcqa9&#10;gtL6peBvrw9XE85ClL6UNXgt+KcO/G52eTFtm0IPoYK61MiIxIeibQSvYmyKJAmq0k6GATTaE2gA&#10;nYzU4jIpUbbE7upkmKZ50gKWDYLSIdDpfAfy2ZbfGK3iizFBR1YLPr7JSV4UfHQ9pAIFz8dd8U7Q&#10;ZDjmyWwqiyXKprJqL0meochJ60nAN9VcRslWaH9ROasQApg4UOASMMYqvfVDzrL0h7NH/9G5ykZq&#10;hYUCH7WPC4nxsLstcM4IV9MG2icoKR25isD3jLSe/8PYiZ6DWjnSs0sEdS0jPYdQ2SbQmgtbCo6P&#10;ZXbU79f3RwcLPPp6Xi+Qdf9nOWdeOtJExhl1FM7B/PPpbUKSPfQX78ag6xIhuWwjOGX+2X23getN&#10;ZIoOR2k+IUARcjvqyh7v7v5hSm/7NPok537fyeo98t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e5QDeAAAAAIAQAADwAAAGRycy9kb3ducmV2LnhtbEyPzU7DMBCE70i8&#10;g7VIXBB1nKYRhGyq8nfogQMFIY5uvCRR43UUu014e8wJjqMZzXxTrmfbixONvnOMoBYJCOLamY4b&#10;hPe35+sbED5oNrp3TAjf5GFdnZ+VujBu4lc67UIjYgn7QiO0IQyFlL5uyWq/cANx9L7caHWIcmyk&#10;GfUUy20v0yTJpdUdx4VWD/TQUn3YHS3Co7Iv6erpsL3PriY5uObzY7txiJcX8+YORKA5/IXhFz+i&#10;QxWZ9u7IxoseYZkrFaMI2QpE9Jf5bQZij5CqBGRVyv8Hqh8AAAD//wMAUEsDBBQABgAIAAAAIQCX&#10;Xq5oygIAAP0GAAAQAAAAZHJzL2luay9pbmsxLnhtbLRUy27bMBC8F+g/EMwhF9HiQ5IdI04ObQIU&#10;aIGiSYH2qMiMLUQPQ6Jj5++7u6RlBXEuRXswbS53Z2eGS19e7+uKPduuL9tmwdVEcmabol2WzWrB&#10;f97fihlnvcubZV61jV3wF9vz66uPHy7L5qmu5rAyQGh6/FVXC752bjOP491uN9mZSdutYi2lib80&#10;T9++8qtQtbSPZVM6aNkfQkXbOLt3CDYvlwteuL0c8gH7rt12hR2OMdIVxwzX5YW9bbs6dwPiOm8a&#10;W7Emr4H3L87cywZ+lNBnZTvO6hIECz1RyTSZ3VxAIN8v+Gi/BYo9MKl5fBrz93/AvH2LibSMnmZT&#10;zgKlpX1GTjF5Pn9f+/eu3djOlfZoszclHLywwu/JH29UZ/u22uLdcPacV1uwTEkJYxF6q/iEIW/x&#10;wJt/ige+vIs3JvfamiBv7EMwbRipw9W6srYw6PVmmDHXAzCG71xHz0FLlQlphJ7eKzlPs7lOJ9qo&#10;0VWEKT5gPnTbfj3gPXTHeaWTwTWvbFcu3XowXU5kko3ufOz6qeq1LVdr99flRVu18CjCjZ/dfFaf&#10;dDJSRi2HkTvxgGkKWTDgh31c8DN6w4wqfYAc0BfTjGkjE6b0TEbn5lyY82k2i7gw8B4lfNIskpDC&#10;ZCTFBa4soxWsxyOR0AkBwNkMgeBbCjNLIgFlFBAKInhCERmZkCgM1PuKNOBp2kPU52ssjYQGIGSA&#10;G4MgkWJpiCAPSkAgLRKRJVChmEdOoEMQQfkA6BnCDjJghQpFTQ1tAQGD0HGUeeAPLEJq0AO5FDik&#10;B6YYRq+QKYikNgp22DsVirQKEEAB7I80BqhX2r30wcrgBKnHumArQUjsDl2Dp9iYtCI8Mkcu4RA4&#10;oEzvqBbeFZF5GEpVjMAgEf3ERASjlqnSEPBqQOHxrvFagAReiArnIJJYGPTi1d/kMMHw/q/+AAAA&#10;//8DAFBLAQItABQABgAIAAAAIQCbMyc3DAEAAC0CAAATAAAAAAAAAAAAAAAAAAAAAABbQ29udGVu&#10;dF9UeXBlc10ueG1sUEsBAi0AFAAGAAgAAAAhADj9If/WAAAAlAEAAAsAAAAAAAAAAAAAAAAAPQEA&#10;AF9yZWxzLy5yZWxzUEsBAi0AFAAGAAgAAAAhAMdrmZCJAQAALAMAAA4AAAAAAAAAAAAAAAAAPAIA&#10;AGRycy9lMm9Eb2MueG1sUEsBAi0AFAAGAAgAAAAhAHkYvJ2/AAAAIQEAABkAAAAAAAAAAAAAAAAA&#10;8QMAAGRycy9fcmVscy9lMm9Eb2MueG1sLnJlbHNQSwECLQAUAAYACAAAACEA7e5QDeAAAAAIAQAA&#10;DwAAAAAAAAAAAAAAAADnBAAAZHJzL2Rvd25yZXYueG1sUEsBAi0AFAAGAAgAAAAhAJdermjKAgAA&#10;/QYAABAAAAAAAAAAAAAAAAAA9AUAAGRycy9pbmsvaW5rMS54bWxQSwUGAAAAAAYABgB4AQAA7AgA&#10;AAAA&#10;">
                <v:imagedata r:id="rId38" o:title=""/>
              </v:shape>
            </w:pict>
          </mc:Fallback>
        </mc:AlternateContent>
      </w:r>
      <w:r>
        <w:t>no salutatory conduction so depolarisation has to occur along the whole length of the axon so there is slower transmission of impulses to the muscle.</w:t>
      </w:r>
    </w:p>
    <w:p w14:paraId="511D00A5" w14:textId="5E0C07D0" w:rsidR="005634E6" w:rsidRDefault="005634E6" w:rsidP="00AE34D2"/>
    <w:p w14:paraId="0E94A9CE" w14:textId="235DE1A5" w:rsidR="005634E6" w:rsidRDefault="005634E6" w:rsidP="00AE34D2"/>
    <w:p w14:paraId="63A646BD" w14:textId="7A5702BC" w:rsidR="005634E6" w:rsidRDefault="005634E6" w:rsidP="00AE34D2"/>
    <w:p w14:paraId="7710E705" w14:textId="77777777" w:rsidR="005634E6" w:rsidRDefault="005634E6" w:rsidP="00AE34D2">
      <w:pPr>
        <w:rPr>
          <w:b/>
        </w:rPr>
      </w:pPr>
    </w:p>
    <w:p w14:paraId="59313940" w14:textId="14FB23F1" w:rsidR="00DD35EA" w:rsidRDefault="00DD35EA" w:rsidP="00DD35EA">
      <w:pPr>
        <w:pStyle w:val="ListParagraph"/>
        <w:numPr>
          <w:ilvl w:val="0"/>
          <w:numId w:val="5"/>
        </w:numPr>
        <w:rPr>
          <w:b/>
        </w:rPr>
      </w:pPr>
      <w:r w:rsidRPr="00DD35EA">
        <w:rPr>
          <w:b/>
        </w:rPr>
        <w:t xml:space="preserve">Nerve impulses arriving at the presynaptic membrane </w:t>
      </w:r>
      <w:r>
        <w:rPr>
          <w:b/>
        </w:rPr>
        <w:t>at the neuromuscular junction in shortening of myofibrils. Describe how</w:t>
      </w:r>
    </w:p>
    <w:p w14:paraId="019EA0E8" w14:textId="65C77C8D" w:rsidR="008E7745" w:rsidRDefault="008E7745" w:rsidP="008E7745">
      <w:r>
        <w:t>The action potential causes calcium ions to enter the presynaptic membrane and vesicles fuse with the membrane to release their acetylcholine into the cleft which then binds to receptors in the post-synaptic membrane to depolarise it</w:t>
      </w:r>
      <w:r w:rsidR="00CC5280">
        <w:t xml:space="preserve">. the action potential opens calcium channels on the endoplasmic reticulum so calcium floods into the muscle and causes tropomyosin to pull away and stop blocking the actin filament. The myosin head can now bind to actin and form cross-bridges. The myosin then changes angle to pull the actin along and this releases ADP. </w:t>
      </w:r>
      <w:r w:rsidR="007E4BAD">
        <w:t xml:space="preserve">ATP then attaches to the myosin head so it can detach from actin. Calcium then activated ATPase to hydrolyse ATP to ADP and this conversion provides the energy for the myosin to return to its original position. </w:t>
      </w:r>
    </w:p>
    <w:p w14:paraId="3102087D" w14:textId="77777777" w:rsidR="007E4BAD" w:rsidRPr="008E7745" w:rsidRDefault="007E4BAD" w:rsidP="008E7745">
      <w:pPr>
        <w:rPr>
          <w:b/>
        </w:rPr>
      </w:pPr>
    </w:p>
    <w:p w14:paraId="440CC1CC" w14:textId="0548436A" w:rsidR="00DD35EA" w:rsidRDefault="00DD35EA" w:rsidP="00DD35EA">
      <w:pPr>
        <w:pStyle w:val="ListParagraph"/>
        <w:numPr>
          <w:ilvl w:val="0"/>
          <w:numId w:val="5"/>
        </w:numPr>
        <w:rPr>
          <w:b/>
        </w:rPr>
      </w:pPr>
      <w:r>
        <w:rPr>
          <w:b/>
        </w:rPr>
        <w:t xml:space="preserve">Myofibrils are made up of many sarcomeres. The sarcomeres in a myofibril are always the same length as each other. However, this length changes with the state of contraction of the muscle. The table shows the force produced by a myofibril in relation to the length of its sarcomeres. </w:t>
      </w:r>
    </w:p>
    <w:p w14:paraId="5B38DE07" w14:textId="785BEF24" w:rsidR="00DD35EA" w:rsidRPr="00DD35EA" w:rsidRDefault="007B0AE9" w:rsidP="00DD35EA">
      <w:pPr>
        <w:pStyle w:val="ListParagraph"/>
        <w:rPr>
          <w:b/>
        </w:rPr>
      </w:pPr>
      <w:r>
        <w:rPr>
          <w:b/>
          <w:noProof/>
          <w:lang w:eastAsia="en-GB"/>
        </w:rPr>
        <w:drawing>
          <wp:anchor distT="0" distB="0" distL="114300" distR="114300" simplePos="0" relativeHeight="251660288" behindDoc="0" locked="0" layoutInCell="1" allowOverlap="1" wp14:anchorId="22622331" wp14:editId="2738C60F">
            <wp:simplePos x="0" y="0"/>
            <wp:positionH relativeFrom="column">
              <wp:posOffset>597310</wp:posOffset>
            </wp:positionH>
            <wp:positionV relativeFrom="paragraph">
              <wp:posOffset>486</wp:posOffset>
            </wp:positionV>
            <wp:extent cx="4924425" cy="2019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60327_12_45_19_Pro.jpg"/>
                    <pic:cNvPicPr/>
                  </pic:nvPicPr>
                  <pic:blipFill rotWithShape="1">
                    <a:blip r:embed="rId39" cstate="print">
                      <a:extLst>
                        <a:ext uri="{28A0092B-C50C-407E-A947-70E740481C1C}">
                          <a14:useLocalDpi xmlns:a14="http://schemas.microsoft.com/office/drawing/2010/main" val="0"/>
                        </a:ext>
                      </a:extLst>
                    </a:blip>
                    <a:srcRect l="6152" t="27066" r="-6152"/>
                    <a:stretch/>
                  </pic:blipFill>
                  <pic:spPr bwMode="auto">
                    <a:xfrm>
                      <a:off x="0" y="0"/>
                      <a:ext cx="492442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EE5CA" w14:textId="03C0FB71" w:rsidR="00DD35EA" w:rsidRDefault="00C02754" w:rsidP="00DD35EA">
      <w:pPr>
        <w:pStyle w:val="ListParagraph"/>
        <w:numPr>
          <w:ilvl w:val="0"/>
          <w:numId w:val="6"/>
        </w:numPr>
        <w:rPr>
          <w:b/>
        </w:rPr>
      </w:pPr>
      <w:r>
        <w:rPr>
          <w:b/>
        </w:rPr>
        <w:t>Give the sarcomere length at which the H-zone will be at its minimum length</w:t>
      </w:r>
    </w:p>
    <w:p w14:paraId="62C75E1F" w14:textId="287AD3B5" w:rsidR="00C02754" w:rsidRDefault="008976AC" w:rsidP="00C02754">
      <w:pPr>
        <w:rPr>
          <w:rFonts w:eastAsiaTheme="minorEastAsia"/>
        </w:rPr>
      </w:pPr>
      <w:r>
        <w:t>1.3</w:t>
      </w:r>
      <m:oMath>
        <m:r>
          <m:rPr>
            <m:sty m:val="bi"/>
          </m:rPr>
          <w:rPr>
            <w:rFonts w:ascii="Cambria Math" w:hAnsi="Cambria Math"/>
          </w:rPr>
          <m:t xml:space="preserve"> </m:t>
        </m:r>
        <m:r>
          <w:rPr>
            <w:rFonts w:ascii="Cambria Math" w:hAnsi="Cambria Math"/>
          </w:rPr>
          <m:t>μ</m:t>
        </m:r>
      </m:oMath>
      <w:r w:rsidRPr="008976AC">
        <w:rPr>
          <w:rFonts w:eastAsiaTheme="minorEastAsia"/>
        </w:rPr>
        <w:t>m</w:t>
      </w:r>
      <w:r>
        <w:rPr>
          <w:rFonts w:eastAsiaTheme="minorEastAsia"/>
        </w:rPr>
        <w:t xml:space="preserve"> as it is the maximum overlap so the muscle is fully contracted and all actin sites are occupied to no further cross bridges can be formed. </w:t>
      </w:r>
    </w:p>
    <w:p w14:paraId="009485E5" w14:textId="77777777" w:rsidR="008976AC" w:rsidRPr="008976AC" w:rsidRDefault="008976AC" w:rsidP="00C02754"/>
    <w:p w14:paraId="03B0B536" w14:textId="02DBE61F" w:rsidR="00C02754" w:rsidRPr="0058756A" w:rsidRDefault="00C02754" w:rsidP="00C02754">
      <w:pPr>
        <w:pStyle w:val="ListParagraph"/>
        <w:numPr>
          <w:ilvl w:val="0"/>
          <w:numId w:val="6"/>
        </w:numPr>
        <w:rPr>
          <w:b/>
        </w:rPr>
      </w:pPr>
      <w:r>
        <w:rPr>
          <w:b/>
        </w:rPr>
        <w:t>Explain why no force is generated when the sarcomere length is 3.7</w:t>
      </w:r>
      <m:oMath>
        <m:r>
          <m:rPr>
            <m:sty m:val="bi"/>
          </m:rPr>
          <w:rPr>
            <w:rFonts w:ascii="Cambria Math" w:hAnsi="Cambria Math"/>
          </w:rPr>
          <m:t>μ</m:t>
        </m:r>
      </m:oMath>
      <w:r w:rsidR="0058756A">
        <w:rPr>
          <w:rFonts w:eastAsiaTheme="minorEastAsia"/>
          <w:b/>
        </w:rPr>
        <w:t>m</w:t>
      </w:r>
    </w:p>
    <w:p w14:paraId="08CE9A83" w14:textId="19E9FA03" w:rsidR="0058756A" w:rsidRDefault="000D19D4" w:rsidP="000D19D4">
      <w:r>
        <w:t xml:space="preserve">Actin and myosin is not overlapping so no cross bridges are formed and thus the muscle cannot contract </w:t>
      </w:r>
    </w:p>
    <w:p w14:paraId="40291590" w14:textId="77777777" w:rsidR="000D19D4" w:rsidRPr="000D19D4" w:rsidRDefault="000D19D4" w:rsidP="000D19D4">
      <w:pPr>
        <w:rPr>
          <w:b/>
        </w:rPr>
      </w:pPr>
    </w:p>
    <w:p w14:paraId="4917F0B4" w14:textId="228FD3DC" w:rsidR="0058756A" w:rsidRPr="0058756A" w:rsidRDefault="0058756A" w:rsidP="00C02754">
      <w:pPr>
        <w:pStyle w:val="ListParagraph"/>
        <w:numPr>
          <w:ilvl w:val="0"/>
          <w:numId w:val="6"/>
        </w:numPr>
        <w:rPr>
          <w:b/>
        </w:rPr>
      </w:pPr>
      <w:r>
        <w:rPr>
          <w:b/>
        </w:rPr>
        <w:t>Explain why the maximum force is produced when the sarcomere length is 2.3</w:t>
      </w:r>
      <m:oMath>
        <m:r>
          <m:rPr>
            <m:sty m:val="bi"/>
          </m:rPr>
          <w:rPr>
            <w:rFonts w:ascii="Cambria Math" w:hAnsi="Cambria Math"/>
          </w:rPr>
          <m:t xml:space="preserve"> μ</m:t>
        </m:r>
      </m:oMath>
      <w:r>
        <w:rPr>
          <w:rFonts w:eastAsiaTheme="minorEastAsia"/>
          <w:b/>
        </w:rPr>
        <w:t>m</w:t>
      </w:r>
    </w:p>
    <w:p w14:paraId="2DA095E5" w14:textId="049CECB6" w:rsidR="0058756A" w:rsidRPr="000D19D4" w:rsidRDefault="000D19D4" w:rsidP="000D19D4">
      <w:pPr>
        <w:rPr>
          <w:b/>
        </w:rPr>
      </w:pPr>
      <w:r>
        <w:t>The muscle is contracting because binding sites are available so interactions can occur</w:t>
      </w:r>
    </w:p>
    <w:p w14:paraId="02BF69C8" w14:textId="1A376169" w:rsidR="0058756A" w:rsidRDefault="0058756A" w:rsidP="0058756A"/>
    <w:p w14:paraId="59A0A859" w14:textId="0B55E6D2" w:rsidR="0058756A" w:rsidRDefault="00387EA3" w:rsidP="00387EA3">
      <w:pPr>
        <w:pStyle w:val="ListParagraph"/>
        <w:numPr>
          <w:ilvl w:val="0"/>
          <w:numId w:val="1"/>
        </w:numPr>
        <w:rPr>
          <w:b/>
        </w:rPr>
      </w:pPr>
      <w:r>
        <w:t xml:space="preserve">(a) </w:t>
      </w:r>
      <w:r>
        <w:rPr>
          <w:b/>
        </w:rPr>
        <w:t xml:space="preserve">one effect of getting into a cold shower is a reduction in the amount of blood flowing through the capillaries near the surface of the skin. </w:t>
      </w:r>
      <w:r w:rsidR="00D743FD">
        <w:rPr>
          <w:b/>
        </w:rPr>
        <w:t xml:space="preserve">Explain how the cold causes this response. </w:t>
      </w:r>
    </w:p>
    <w:p w14:paraId="7984ABFA" w14:textId="6206A00D" w:rsidR="00D743FD" w:rsidRDefault="00723C3C" w:rsidP="00D743FD">
      <w:r>
        <w:t xml:space="preserve">Thermoreceptors in the skin sends impulses via neurones to or from the hypothalamus. The heat gain centre in the hypothalamus causes constriction of arterioles by the diversion through shunt vessels. </w:t>
      </w:r>
    </w:p>
    <w:p w14:paraId="340E5BDF" w14:textId="77777777" w:rsidR="00723C3C" w:rsidRPr="00723C3C" w:rsidRDefault="00723C3C" w:rsidP="00D743FD"/>
    <w:p w14:paraId="1A7689A8" w14:textId="4F8E8F59" w:rsidR="00D743FD" w:rsidRDefault="00D743FD" w:rsidP="00D743FD">
      <w:pPr>
        <w:rPr>
          <w:b/>
        </w:rPr>
      </w:pPr>
      <w:r>
        <w:rPr>
          <w:b/>
        </w:rPr>
        <w:t>(b) (i) when exercising at 30C, the body is more likely to overheat in humid conditions than in dry conditions. Explain why</w:t>
      </w:r>
    </w:p>
    <w:p w14:paraId="2B1E2A37" w14:textId="26C5154A" w:rsidR="00D743FD" w:rsidRDefault="00723C3C" w:rsidP="00D743FD">
      <w:r>
        <w:t xml:space="preserve">There would be reduced evaporation of sweat due to a reduced gradient so there’s less heat loss by latent heat of evaporation. </w:t>
      </w:r>
    </w:p>
    <w:p w14:paraId="638B984C" w14:textId="77777777" w:rsidR="00723C3C" w:rsidRPr="00723C3C" w:rsidRDefault="00723C3C" w:rsidP="00D743FD"/>
    <w:p w14:paraId="73F1950C" w14:textId="2E6657AB" w:rsidR="00D743FD" w:rsidRDefault="00D743FD" w:rsidP="00D743FD">
      <w:pPr>
        <w:rPr>
          <w:b/>
        </w:rPr>
      </w:pPr>
      <w:r>
        <w:rPr>
          <w:b/>
        </w:rPr>
        <w:t xml:space="preserve">(ii) strenuous exercise leads to exhaustion more quickly in hot conditions than in cool conditions. One reason for this is a reduced blood supply to the muscles, which means that they receive less oxygen. Suggest an explanation for the reduced blood supply to the muscles. </w:t>
      </w:r>
    </w:p>
    <w:p w14:paraId="273E1496" w14:textId="101FDA19" w:rsidR="00CD62A2" w:rsidRDefault="00937B6D" w:rsidP="00D743FD">
      <w:r>
        <w:t xml:space="preserve">Skin vessels open (vasodilatation) causes blood to be diverted from muscles. </w:t>
      </w:r>
    </w:p>
    <w:p w14:paraId="30FEB531" w14:textId="77777777" w:rsidR="00937B6D" w:rsidRPr="00937B6D" w:rsidRDefault="00937B6D" w:rsidP="00D743FD"/>
    <w:p w14:paraId="759B150A" w14:textId="0424811D" w:rsidR="00CD62A2" w:rsidRDefault="00CD62A2" w:rsidP="00CD62A2">
      <w:pPr>
        <w:pStyle w:val="ListParagraph"/>
        <w:numPr>
          <w:ilvl w:val="0"/>
          <w:numId w:val="1"/>
        </w:numPr>
        <w:rPr>
          <w:b/>
        </w:rPr>
      </w:pPr>
      <w:r w:rsidRPr="00CD62A2">
        <w:rPr>
          <w:b/>
        </w:rPr>
        <w:t xml:space="preserve">Lysosome </w:t>
      </w:r>
      <w:r>
        <w:rPr>
          <w:b/>
        </w:rPr>
        <w:t xml:space="preserve">is an enzyme consisting of a single polypeptide chain of 129 amino acids. </w:t>
      </w:r>
    </w:p>
    <w:p w14:paraId="0779DD2D" w14:textId="7980E9E9" w:rsidR="00CD62A2" w:rsidRDefault="00CD62A2" w:rsidP="00CD62A2">
      <w:pPr>
        <w:pStyle w:val="ListParagraph"/>
        <w:numPr>
          <w:ilvl w:val="0"/>
          <w:numId w:val="7"/>
        </w:numPr>
        <w:rPr>
          <w:b/>
        </w:rPr>
      </w:pPr>
      <w:r>
        <w:rPr>
          <w:b/>
        </w:rPr>
        <w:t>What is the minimum number of nucleotide bases needed to code for this enzyme?</w:t>
      </w:r>
    </w:p>
    <w:p w14:paraId="619A77B8" w14:textId="03658B4F" w:rsidR="00CD62A2" w:rsidRDefault="00937B6D" w:rsidP="00CD62A2">
      <w:r>
        <w:t>387</w:t>
      </w:r>
    </w:p>
    <w:p w14:paraId="699E0F8B" w14:textId="77777777" w:rsidR="00937B6D" w:rsidRPr="00937B6D" w:rsidRDefault="00937B6D" w:rsidP="00CD62A2"/>
    <w:p w14:paraId="7A6A7005" w14:textId="2ACFF93B" w:rsidR="00CD62A2" w:rsidRDefault="00CD62A2" w:rsidP="00CD62A2">
      <w:pPr>
        <w:pStyle w:val="ListParagraph"/>
        <w:numPr>
          <w:ilvl w:val="0"/>
          <w:numId w:val="7"/>
        </w:numPr>
        <w:rPr>
          <w:b/>
        </w:rPr>
      </w:pPr>
      <w:r>
        <w:rPr>
          <w:b/>
        </w:rPr>
        <w:t>The diagram below shows the sequence of bases in a section of the mRNA strand used to synthesise this enzyme</w:t>
      </w:r>
    </w:p>
    <w:p w14:paraId="079913EB" w14:textId="29815B0A" w:rsidR="00CD62A2" w:rsidRDefault="00A05F94" w:rsidP="00CD62A2">
      <w:pPr>
        <w:rPr>
          <w:b/>
        </w:rPr>
      </w:pPr>
      <w:r>
        <w:rPr>
          <w:b/>
        </w:rPr>
        <w:t xml:space="preserve">                                             G G U C U U U C U U A U G G U A G A U A U</w:t>
      </w:r>
    </w:p>
    <w:p w14:paraId="628E5D28" w14:textId="02C296DC" w:rsidR="00A05F94" w:rsidRPr="00A05F94" w:rsidRDefault="00ED4A23" w:rsidP="00A05F94">
      <w:pPr>
        <w:pStyle w:val="ListParagraph"/>
        <w:numPr>
          <w:ilvl w:val="0"/>
          <w:numId w:val="9"/>
        </w:numPr>
        <w:rPr>
          <w:b/>
        </w:rPr>
      </w:pPr>
      <w:r>
        <w:rPr>
          <w:b/>
        </w:rPr>
        <w:t xml:space="preserve">Give the DNA sequence which would be complementary to the first four bases in this section of mRNA </w:t>
      </w:r>
    </w:p>
    <w:p w14:paraId="73059949" w14:textId="3739DF33" w:rsidR="00937B6D" w:rsidRPr="00937B6D" w:rsidRDefault="00937B6D" w:rsidP="00C65D86">
      <w:r>
        <w:t>CCAG</w:t>
      </w:r>
    </w:p>
    <w:p w14:paraId="68F4B155" w14:textId="6131EAC0" w:rsidR="008B2A4A" w:rsidRDefault="008B2A4A" w:rsidP="008B2A4A">
      <w:pPr>
        <w:pStyle w:val="ListParagraph"/>
        <w:numPr>
          <w:ilvl w:val="0"/>
          <w:numId w:val="9"/>
        </w:numPr>
        <w:rPr>
          <w:b/>
        </w:rPr>
      </w:pPr>
      <w:r>
        <w:rPr>
          <w:b/>
        </w:rPr>
        <w:t>how many different types of tRNA molecule would attach to the section of mRNA  shown in the diagram?</w:t>
      </w:r>
    </w:p>
    <w:p w14:paraId="25FD8CF7" w14:textId="6DD1A24B" w:rsidR="008B2A4A" w:rsidRPr="007C4C34" w:rsidRDefault="007C4C34" w:rsidP="007C4C34">
      <w:pPr>
        <w:rPr>
          <w:b/>
        </w:rPr>
      </w:pPr>
      <w:r>
        <w:t>5</w:t>
      </w:r>
    </w:p>
    <w:p w14:paraId="5307B778" w14:textId="0649DB9A" w:rsidR="008B2A4A" w:rsidRDefault="008B2A4A" w:rsidP="008B2A4A">
      <w:pPr>
        <w:pStyle w:val="ListParagraph"/>
        <w:numPr>
          <w:ilvl w:val="0"/>
          <w:numId w:val="7"/>
        </w:numPr>
        <w:rPr>
          <w:b/>
        </w:rPr>
      </w:pPr>
      <w:r>
        <w:rPr>
          <w:b/>
        </w:rPr>
        <w:t xml:space="preserve">Give two factors which might increase the frequency at which mutation in DNA occurs. </w:t>
      </w:r>
    </w:p>
    <w:p w14:paraId="5A7A5286" w14:textId="48700C4A" w:rsidR="00DC11BF" w:rsidRDefault="007C4C34" w:rsidP="00DC11BF">
      <w:r>
        <w:t xml:space="preserve">High-energy radiation/x-rays – high-energy particles/alpha or beta particles – chemical mutagens such as benzene, caffeine, pesticides, mustard gas, tobacco tar and free radicles – the length of time of exposure to a mutagen – the dosage of a mutagen. </w:t>
      </w:r>
    </w:p>
    <w:p w14:paraId="7A4E8A83" w14:textId="77777777" w:rsidR="007C4C34" w:rsidRDefault="007C4C34" w:rsidP="00DC11BF"/>
    <w:p w14:paraId="72E9419F" w14:textId="2373164E" w:rsidR="00DC11BF" w:rsidRPr="00B763D8" w:rsidRDefault="0083024D" w:rsidP="00B763D8">
      <w:pPr>
        <w:pStyle w:val="ListParagraph"/>
        <w:numPr>
          <w:ilvl w:val="0"/>
          <w:numId w:val="7"/>
        </w:numPr>
        <w:rPr>
          <w:b/>
        </w:rPr>
      </w:pPr>
      <w:r>
        <w:rPr>
          <w:b/>
          <w:noProof/>
          <w:lang w:eastAsia="en-GB"/>
        </w:rPr>
        <mc:AlternateContent>
          <mc:Choice Requires="wps">
            <w:drawing>
              <wp:anchor distT="0" distB="0" distL="114300" distR="114300" simplePos="0" relativeHeight="251680768" behindDoc="0" locked="0" layoutInCell="1" allowOverlap="1" wp14:anchorId="112B7D50" wp14:editId="4CB618B1">
                <wp:simplePos x="0" y="0"/>
                <wp:positionH relativeFrom="column">
                  <wp:posOffset>2858347</wp:posOffset>
                </wp:positionH>
                <wp:positionV relativeFrom="paragraph">
                  <wp:posOffset>1664123</wp:posOffset>
                </wp:positionV>
                <wp:extent cx="1720426" cy="3251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20426" cy="325120"/>
                        </a:xfrm>
                        <a:prstGeom prst="rect">
                          <a:avLst/>
                        </a:prstGeom>
                        <a:noFill/>
                        <a:ln w="6350">
                          <a:noFill/>
                        </a:ln>
                      </wps:spPr>
                      <wps:txbx>
                        <w:txbxContent>
                          <w:p w14:paraId="3BAE9A02" w14:textId="2291096E" w:rsidR="0083024D" w:rsidRPr="0083024D" w:rsidRDefault="0083024D">
                            <w:pPr>
                              <w:rPr>
                                <w:color w:val="FF0000"/>
                              </w:rPr>
                            </w:pPr>
                            <w:r>
                              <w:rPr>
                                <w:color w:val="FF0000"/>
                              </w:rPr>
                              <w:t>UAC           UUA        UGG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2B7D50" id="_x0000_t202" coordsize="21600,21600" o:spt="202" path="m,l,21600r21600,l21600,xe">
                <v:stroke joinstyle="miter"/>
                <v:path gradientshapeok="t" o:connecttype="rect"/>
              </v:shapetype>
              <v:shape id="Text Box 23" o:spid="_x0000_s1026" type="#_x0000_t202" style="position:absolute;left:0;text-align:left;margin-left:225.05pt;margin-top:131.05pt;width:135.45pt;height:25.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NVLgIAAFMEAAAOAAAAZHJzL2Uyb0RvYy54bWysVEuP2jAQvlfqf7B8Lwnh0W1EWNFdUVVC&#10;uytBtWfj2CSS43FtQ0J/fcdOYNG2p6oXZzxPz/fNZHHfNYqchHU16IKORyklQnMoa30o6I/d+tMd&#10;Jc4zXTIFWhT0LBy9X378sGhNLjKoQJXCEkyiXd6aglbemzxJHK9Ew9wIjNBolGAb5vFqD0lpWYvZ&#10;G5VkaTpPWrClscCFc6h97I10GfNLKbh/ltIJT1RB8W0+njae+3AmywXLD5aZqubDM9g/vKJhtcai&#10;11SPzDNytPUfqZqaW3Ag/YhDk4CUNRexB+xmnL7rZlsxI2IvCI4zV5jc/0vLn04vltRlQbMJJZo1&#10;yNFOdJ58hY6gCvFpjcvRbWvQ0XeoR54veofK0HYnbRO+2BBBOyJ9vqIbsvEQ9DlLp9mcEo62STYb&#10;ZxH+5C3aWOe/CWhIEApqkb0IKjttnMeXoOvFJRTTsK6VigwqTdqCziezNAZcLRihNAaGHvq3Bsl3&#10;+25obA/lGfuy0E+GM3xdY/ENc/6FWRwFbAXH2z/jIRVgERgkSiqwv/6mD/7IEFopaXG0Cup+HpkV&#10;lKjvGrn7Mp5OwyzGy3SGsFBiby37W4s+Ng+A0zvGRTI8isHfq4soLTSvuAWrUBVNTHOsXVB/ER98&#10;P/C4RVysVtEJp88wv9Fbw0PqAGeAdte9MmsG/D0y9wSXIWT5Oxp6356I1dGDrCNHAeAe1QF3nNxI&#10;3bBlYTVu79Hr7V+w/A0AAP//AwBQSwMEFAAGAAgAAAAhAExS/6fjAAAACwEAAA8AAABkcnMvZG93&#10;bnJldi54bWxMj01Lw0AQhu+C/2EZwZvdZGNridmUEiiC1ENrL94m2W0S3I+Y3bbRX+/0pLcZ5uGd&#10;5y1WkzXsrMfQeychnSXAtGu86l0r4fC+eVgCCxGdQuOdlvCtA6zK25sCc+UvbqfP+9gyCnEhRwld&#10;jEPOeWg6bTHM/KAd3Y5+tBhpHVuuRrxQuDVcJMmCW+wdfehw0FWnm8/9yUp4rTZvuKuFXf6Y6mV7&#10;XA9fh4+5lPd30/oZWNRT/IPhqk/qUJJT7U9OBWYkPM6TlFAJYiFoIOJJpNSulpClWQa8LPj/DuUv&#10;AAAA//8DAFBLAQItABQABgAIAAAAIQC2gziS/gAAAOEBAAATAAAAAAAAAAAAAAAAAAAAAABbQ29u&#10;dGVudF9UeXBlc10ueG1sUEsBAi0AFAAGAAgAAAAhADj9If/WAAAAlAEAAAsAAAAAAAAAAAAAAAAA&#10;LwEAAF9yZWxzLy5yZWxzUEsBAi0AFAAGAAgAAAAhADOKc1UuAgAAUwQAAA4AAAAAAAAAAAAAAAAA&#10;LgIAAGRycy9lMm9Eb2MueG1sUEsBAi0AFAAGAAgAAAAhAExS/6fjAAAACwEAAA8AAAAAAAAAAAAA&#10;AAAAiAQAAGRycy9kb3ducmV2LnhtbFBLBQYAAAAABAAEAPMAAACYBQAAAAA=&#10;" filled="f" stroked="f" strokeweight=".5pt">
                <v:textbox>
                  <w:txbxContent>
                    <w:p w14:paraId="3BAE9A02" w14:textId="2291096E" w:rsidR="0083024D" w:rsidRPr="0083024D" w:rsidRDefault="0083024D">
                      <w:pPr>
                        <w:rPr>
                          <w:color w:val="FF0000"/>
                        </w:rPr>
                      </w:pPr>
                      <w:r>
                        <w:rPr>
                          <w:color w:val="FF0000"/>
                        </w:rPr>
                        <w:t>UAC           UUA        UGG</w:t>
                      </w:r>
                    </w:p>
                  </w:txbxContent>
                </v:textbox>
              </v:shape>
            </w:pict>
          </mc:Fallback>
        </mc:AlternateContent>
      </w:r>
      <w:r w:rsidR="00B763D8">
        <w:rPr>
          <w:b/>
          <w:noProof/>
          <w:lang w:eastAsia="en-GB"/>
        </w:rPr>
        <w:drawing>
          <wp:anchor distT="0" distB="0" distL="114300" distR="114300" simplePos="0" relativeHeight="251661312" behindDoc="0" locked="0" layoutInCell="1" allowOverlap="1" wp14:anchorId="20C1E78F" wp14:editId="51B2CEF2">
            <wp:simplePos x="0" y="0"/>
            <wp:positionH relativeFrom="column">
              <wp:posOffset>322132</wp:posOffset>
            </wp:positionH>
            <wp:positionV relativeFrom="paragraph">
              <wp:posOffset>556036</wp:posOffset>
            </wp:positionV>
            <wp:extent cx="5354320" cy="14998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27_12_45_33_Pro.jpg"/>
                    <pic:cNvPicPr/>
                  </pic:nvPicPr>
                  <pic:blipFill rotWithShape="1">
                    <a:blip r:embed="rId40" cstate="print">
                      <a:extLst>
                        <a:ext uri="{28A0092B-C50C-407E-A947-70E740481C1C}">
                          <a14:useLocalDpi xmlns:a14="http://schemas.microsoft.com/office/drawing/2010/main" val="0"/>
                        </a:ext>
                      </a:extLst>
                    </a:blip>
                    <a:srcRect l="3858" t="24656" r="2713" b="28811"/>
                    <a:stretch/>
                  </pic:blipFill>
                  <pic:spPr bwMode="auto">
                    <a:xfrm>
                      <a:off x="0" y="0"/>
                      <a:ext cx="5354320" cy="1499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1BF">
        <w:rPr>
          <w:b/>
        </w:rPr>
        <w:t xml:space="preserve">Two single base mutations occurred in the DNA coding for this section of mRNA. These mutations caused an alteration in the sequence of amino acids in the enzyme. The tables below show the original and altered sequence of amino acids. </w:t>
      </w:r>
    </w:p>
    <w:p w14:paraId="4B8E379A" w14:textId="5CB8F41D" w:rsidR="00DC11BF" w:rsidRDefault="00DA1E08" w:rsidP="00DC11BF">
      <w:pPr>
        <w:pStyle w:val="ListParagraph"/>
        <w:numPr>
          <w:ilvl w:val="0"/>
          <w:numId w:val="10"/>
        </w:numPr>
        <w:rPr>
          <w:b/>
        </w:rPr>
      </w:pPr>
      <w:r>
        <w:rPr>
          <w:b/>
          <w:noProof/>
          <w:lang w:eastAsia="en-GB"/>
        </w:rPr>
        <w:drawing>
          <wp:anchor distT="0" distB="0" distL="114300" distR="114300" simplePos="0" relativeHeight="251662336" behindDoc="0" locked="0" layoutInCell="1" allowOverlap="1" wp14:anchorId="28DAF9B3" wp14:editId="003A32F4">
            <wp:simplePos x="0" y="0"/>
            <wp:positionH relativeFrom="column">
              <wp:posOffset>1332230</wp:posOffset>
            </wp:positionH>
            <wp:positionV relativeFrom="paragraph">
              <wp:posOffset>1951878</wp:posOffset>
            </wp:positionV>
            <wp:extent cx="3101340" cy="12725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_20160327_12_45_36_Pro.jpg"/>
                    <pic:cNvPicPr/>
                  </pic:nvPicPr>
                  <pic:blipFill rotWithShape="1">
                    <a:blip r:embed="rId41" cstate="print">
                      <a:extLst>
                        <a:ext uri="{28A0092B-C50C-407E-A947-70E740481C1C}">
                          <a14:useLocalDpi xmlns:a14="http://schemas.microsoft.com/office/drawing/2010/main" val="0"/>
                        </a:ext>
                      </a:extLst>
                    </a:blip>
                    <a:srcRect l="20438" t="41896" r="25444" b="18605"/>
                    <a:stretch/>
                  </pic:blipFill>
                  <pic:spPr bwMode="auto">
                    <a:xfrm>
                      <a:off x="0" y="0"/>
                      <a:ext cx="3101340" cy="127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1BF">
        <w:rPr>
          <w:b/>
        </w:rPr>
        <w:t>Use the mRNA codons provided in the table to complete the altered mRNA base sequence</w:t>
      </w:r>
    </w:p>
    <w:p w14:paraId="40DD2039" w14:textId="53C16786" w:rsidR="00DC11BF" w:rsidRDefault="00DC11BF" w:rsidP="00DC11BF">
      <w:pPr>
        <w:rPr>
          <w:b/>
        </w:rPr>
      </w:pPr>
    </w:p>
    <w:p w14:paraId="3DAD51F4" w14:textId="29A98034" w:rsidR="00DA1E08" w:rsidRDefault="00DA1E08" w:rsidP="00DC11BF">
      <w:pPr>
        <w:rPr>
          <w:b/>
        </w:rPr>
      </w:pPr>
    </w:p>
    <w:p w14:paraId="66A81CEF" w14:textId="6A8E1BDB" w:rsidR="00DA1E08" w:rsidRDefault="00DA1E08" w:rsidP="00DC11BF">
      <w:pPr>
        <w:rPr>
          <w:b/>
        </w:rPr>
      </w:pPr>
    </w:p>
    <w:p w14:paraId="68CF7E71" w14:textId="0E7FB447" w:rsidR="00DA1E08" w:rsidRDefault="00DA1E08" w:rsidP="00DC11BF">
      <w:pPr>
        <w:rPr>
          <w:b/>
        </w:rPr>
      </w:pPr>
    </w:p>
    <w:p w14:paraId="5433B4C0" w14:textId="77777777" w:rsidR="00DA1E08" w:rsidRDefault="00DA1E08" w:rsidP="00DC11BF">
      <w:pPr>
        <w:rPr>
          <w:b/>
        </w:rPr>
      </w:pPr>
    </w:p>
    <w:p w14:paraId="6DF8A0A1" w14:textId="2F1DAFCF" w:rsidR="00DC11BF" w:rsidRDefault="00DC11BF" w:rsidP="00DC11BF">
      <w:pPr>
        <w:pStyle w:val="ListParagraph"/>
        <w:numPr>
          <w:ilvl w:val="0"/>
          <w:numId w:val="10"/>
        </w:numPr>
        <w:rPr>
          <w:b/>
        </w:rPr>
      </w:pPr>
      <w:r>
        <w:rPr>
          <w:b/>
        </w:rPr>
        <w:t>Use the information provided to determine to precise nature of the two single base mutations in the DNA</w:t>
      </w:r>
    </w:p>
    <w:p w14:paraId="6666DCF4" w14:textId="47389CB1" w:rsidR="00DC11BF" w:rsidRDefault="004A2023" w:rsidP="004A2023">
      <w:r>
        <w:t xml:space="preserve">Addition and deletion of bases – thymine added, adenine deleted. </w:t>
      </w:r>
    </w:p>
    <w:p w14:paraId="61E001F3" w14:textId="77777777" w:rsidR="004A2023" w:rsidRPr="004A2023" w:rsidRDefault="004A2023" w:rsidP="004A2023">
      <w:pPr>
        <w:rPr>
          <w:b/>
        </w:rPr>
      </w:pPr>
    </w:p>
    <w:p w14:paraId="318378CA" w14:textId="2147B26B" w:rsidR="00DC11BF" w:rsidRPr="0042578A" w:rsidRDefault="0042578A" w:rsidP="0042578A">
      <w:pPr>
        <w:pStyle w:val="ListParagraph"/>
        <w:numPr>
          <w:ilvl w:val="0"/>
          <w:numId w:val="1"/>
        </w:numPr>
        <w:rPr>
          <w:b/>
        </w:rPr>
      </w:pPr>
      <w:r w:rsidRPr="0042578A">
        <w:rPr>
          <w:b/>
        </w:rPr>
        <w:t>Read the following passage;</w:t>
      </w:r>
    </w:p>
    <w:p w14:paraId="3BDFE325" w14:textId="78E3F849" w:rsidR="0042578A" w:rsidRDefault="0042578A" w:rsidP="0042578A">
      <w:pPr>
        <w:rPr>
          <w:b/>
        </w:rPr>
      </w:pPr>
      <w:r>
        <w:rPr>
          <w:b/>
        </w:rPr>
        <w:t>Scientists discovered a protein in milk. This protein had antibacterial properties. They extracted the protein and determine its amino acid sequence. This information allowed them to make the gene for the protein. A vector was used to insert this gene into rice cells, together with a ma</w:t>
      </w:r>
      <w:r w:rsidR="00F76772">
        <w:rPr>
          <w:b/>
        </w:rPr>
        <w:t>r</w:t>
      </w:r>
      <w:r>
        <w:rPr>
          <w:b/>
        </w:rPr>
        <w:t xml:space="preserve">ker gene. The scientists </w:t>
      </w:r>
      <w:r w:rsidR="00D1050E">
        <w:rPr>
          <w:b/>
        </w:rPr>
        <w:t xml:space="preserve">hope to use the genetically modified rice to make drinks that would combat diarrhoea. Diarrhoea is often caused by bacterial </w:t>
      </w:r>
      <w:r w:rsidR="00F76772">
        <w:rPr>
          <w:b/>
        </w:rPr>
        <w:t>infections, and is a major killer of children worldwide. Many tests, however, would need to be carried out before the rice drinks could be sold to consumers. The scientists had been given permission to plant a trial field of the genetically modified rice. They were told, however, that the field had to be a long way from any commercial rice farm.</w:t>
      </w:r>
    </w:p>
    <w:p w14:paraId="21C654D0" w14:textId="74C7EEB6" w:rsidR="00F76772" w:rsidRDefault="005066C6" w:rsidP="005066C6">
      <w:pPr>
        <w:pStyle w:val="ListParagraph"/>
        <w:numPr>
          <w:ilvl w:val="0"/>
          <w:numId w:val="11"/>
        </w:numPr>
        <w:rPr>
          <w:b/>
        </w:rPr>
      </w:pPr>
      <w:r>
        <w:rPr>
          <w:b/>
        </w:rPr>
        <w:t>Scientists know the order of amino acids in milk protein. Explain how they can use this information to obtain a gene that codes for this protein</w:t>
      </w:r>
    </w:p>
    <w:p w14:paraId="351DAC83" w14:textId="070906B5" w:rsidR="005066C6" w:rsidRPr="004721CA" w:rsidRDefault="004721CA" w:rsidP="005066C6">
      <w:r>
        <w:t>Three bases code from one amino acid so they could look up the genetic code using the table and synthesise DNA with the correct base sequence</w:t>
      </w:r>
    </w:p>
    <w:p w14:paraId="52E7E262" w14:textId="293A64C2" w:rsidR="005066C6" w:rsidRDefault="005066C6" w:rsidP="005066C6">
      <w:pPr>
        <w:pStyle w:val="ListParagraph"/>
        <w:numPr>
          <w:ilvl w:val="0"/>
          <w:numId w:val="11"/>
        </w:numPr>
        <w:rPr>
          <w:b/>
        </w:rPr>
      </w:pPr>
      <w:r>
        <w:rPr>
          <w:b/>
        </w:rPr>
        <w:t xml:space="preserve">(i) a vector was used to insert the new gene into rice cells. Explain what is meant by a vector. </w:t>
      </w:r>
    </w:p>
    <w:p w14:paraId="10BE784F" w14:textId="193B2E74" w:rsidR="005066C6" w:rsidRDefault="004721CA" w:rsidP="004721CA">
      <w:r>
        <w:t>the means of getting new DNA into a cell or host</w:t>
      </w:r>
    </w:p>
    <w:p w14:paraId="0E71D8F5" w14:textId="77777777" w:rsidR="004721CA" w:rsidRPr="004721CA" w:rsidRDefault="004721CA" w:rsidP="004721CA">
      <w:pPr>
        <w:rPr>
          <w:b/>
        </w:rPr>
      </w:pPr>
    </w:p>
    <w:p w14:paraId="40382CFC" w14:textId="72C453DA" w:rsidR="005066C6" w:rsidRDefault="005066C6" w:rsidP="005066C6">
      <w:pPr>
        <w:rPr>
          <w:b/>
        </w:rPr>
      </w:pPr>
      <w:r>
        <w:rPr>
          <w:b/>
        </w:rPr>
        <w:t>(ii) a marker gene was used in genetically modifying rice. Explain why</w:t>
      </w:r>
    </w:p>
    <w:p w14:paraId="70D1C0DD" w14:textId="13715A3A" w:rsidR="005066C6" w:rsidRDefault="003F7979" w:rsidP="005066C6">
      <w:r>
        <w:t xml:space="preserve">It codes for characteristics that are easy to detect so allows identification of modified cells that have taken up the gene/vector. </w:t>
      </w:r>
    </w:p>
    <w:p w14:paraId="7E9F2DEC" w14:textId="77777777" w:rsidR="003F7979" w:rsidRPr="003F7979" w:rsidRDefault="003F7979" w:rsidP="005066C6"/>
    <w:p w14:paraId="2759A6F1" w14:textId="43D2C5D4" w:rsidR="005066C6" w:rsidRDefault="005066C6" w:rsidP="005066C6">
      <w:pPr>
        <w:pStyle w:val="ListParagraph"/>
        <w:numPr>
          <w:ilvl w:val="0"/>
          <w:numId w:val="11"/>
        </w:numPr>
        <w:rPr>
          <w:b/>
        </w:rPr>
      </w:pPr>
      <w:r>
        <w:rPr>
          <w:b/>
        </w:rPr>
        <w:t xml:space="preserve">Many test would be needed before the rice drinks could be sold to consumers. Give two reasons why these tests would be needed. </w:t>
      </w:r>
    </w:p>
    <w:p w14:paraId="07FC2990" w14:textId="4C0BD089" w:rsidR="005066C6" w:rsidRDefault="001B591B" w:rsidP="005066C6">
      <w:r>
        <w:t xml:space="preserve">To ensure that the antibacterial protein is produced and to show that the antibacterial protein is effective. To check that no by-products or toxins are produced so that people do not become allergic and to ensure its safe. </w:t>
      </w:r>
    </w:p>
    <w:p w14:paraId="7C4C017D" w14:textId="77777777" w:rsidR="001B591B" w:rsidRPr="001B591B" w:rsidRDefault="001B591B" w:rsidP="005066C6"/>
    <w:p w14:paraId="46C9F7A3" w14:textId="1B534137" w:rsidR="005066C6" w:rsidRDefault="005066C6" w:rsidP="005066C6">
      <w:pPr>
        <w:pStyle w:val="ListParagraph"/>
        <w:numPr>
          <w:ilvl w:val="0"/>
          <w:numId w:val="11"/>
        </w:numPr>
        <w:rPr>
          <w:b/>
        </w:rPr>
      </w:pPr>
      <w:r>
        <w:rPr>
          <w:b/>
        </w:rPr>
        <w:t>The genetically modified rice will be grown a long way from any commercial rice farms. Why is this important?</w:t>
      </w:r>
    </w:p>
    <w:p w14:paraId="4D968ED6" w14:textId="4807D1E6" w:rsidR="005066C6" w:rsidRDefault="0036493D" w:rsidP="0036493D">
      <w:r>
        <w:t xml:space="preserve">To prevent cross-breeding with other rice crops so to prevent the new gene transferring to other plants. </w:t>
      </w:r>
    </w:p>
    <w:p w14:paraId="61EEBF88" w14:textId="77777777" w:rsidR="0036493D" w:rsidRPr="0036493D" w:rsidRDefault="0036493D" w:rsidP="0036493D">
      <w:pPr>
        <w:rPr>
          <w:b/>
        </w:rPr>
      </w:pPr>
    </w:p>
    <w:p w14:paraId="63F98D1B" w14:textId="4BE90649" w:rsidR="005066C6" w:rsidRDefault="005066C6" w:rsidP="005066C6">
      <w:pPr>
        <w:pStyle w:val="ListParagraph"/>
        <w:numPr>
          <w:ilvl w:val="0"/>
          <w:numId w:val="11"/>
        </w:numPr>
        <w:rPr>
          <w:b/>
        </w:rPr>
      </w:pPr>
      <w:r>
        <w:rPr>
          <w:b/>
        </w:rPr>
        <w:t>Describe how the rice cells produce the milk protein from the inserted gene</w:t>
      </w:r>
    </w:p>
    <w:p w14:paraId="1E1BE8C0" w14:textId="77777777" w:rsidR="0036493D" w:rsidRDefault="0036493D" w:rsidP="0036493D">
      <w:r>
        <w:t xml:space="preserve">DNA’s hydrogen bonds break so DNA splits to make mRNA using RNA nucleotides via RNA polymerase. Complementary pairing and introns removed. mRNA joins to the ribosome and tRNA carries a specific amino acid so that eventually peptide bonds are formed between amino acids. </w:t>
      </w:r>
    </w:p>
    <w:p w14:paraId="0A434BD9" w14:textId="105B6AC6" w:rsidR="005066C6" w:rsidRPr="0036493D" w:rsidRDefault="0036493D" w:rsidP="0036493D">
      <w:pPr>
        <w:rPr>
          <w:b/>
        </w:rPr>
      </w:pPr>
      <w:r>
        <w:t xml:space="preserve"> </w:t>
      </w:r>
    </w:p>
    <w:p w14:paraId="55F4EAA2" w14:textId="31DB3E9B" w:rsidR="005066C6" w:rsidRDefault="002B5A90" w:rsidP="00CB1EFE">
      <w:pPr>
        <w:pStyle w:val="ListParagraph"/>
        <w:numPr>
          <w:ilvl w:val="0"/>
          <w:numId w:val="1"/>
        </w:numPr>
        <w:rPr>
          <w:b/>
        </w:rPr>
      </w:pPr>
      <w:r>
        <w:rPr>
          <w:b/>
          <w:noProof/>
          <w:lang w:eastAsia="en-GB"/>
        </w:rPr>
        <w:drawing>
          <wp:anchor distT="0" distB="0" distL="114300" distR="114300" simplePos="0" relativeHeight="251663360" behindDoc="1" locked="0" layoutInCell="1" allowOverlap="1" wp14:anchorId="3D808178" wp14:editId="647EF228">
            <wp:simplePos x="0" y="0"/>
            <wp:positionH relativeFrom="column">
              <wp:posOffset>974165</wp:posOffset>
            </wp:positionH>
            <wp:positionV relativeFrom="paragraph">
              <wp:posOffset>222287</wp:posOffset>
            </wp:positionV>
            <wp:extent cx="3454400" cy="15932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_20160327_12_45_47_Pro.jpg"/>
                    <pic:cNvPicPr/>
                  </pic:nvPicPr>
                  <pic:blipFill rotWithShape="1">
                    <a:blip r:embed="rId42" cstate="print">
                      <a:extLst>
                        <a:ext uri="{28A0092B-C50C-407E-A947-70E740481C1C}">
                          <a14:useLocalDpi xmlns:a14="http://schemas.microsoft.com/office/drawing/2010/main" val="0"/>
                        </a:ext>
                      </a:extLst>
                    </a:blip>
                    <a:srcRect l="15954" t="24100" r="18041" b="21762"/>
                    <a:stretch/>
                  </pic:blipFill>
                  <pic:spPr bwMode="auto">
                    <a:xfrm>
                      <a:off x="0" y="0"/>
                      <a:ext cx="3454400" cy="159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EFE" w:rsidRPr="00CB1EFE">
        <w:rPr>
          <w:b/>
        </w:rPr>
        <w:t>Below shows part of a myofibril form a relaxed muscle fibre</w:t>
      </w:r>
    </w:p>
    <w:p w14:paraId="2C51A139" w14:textId="42FD9A26" w:rsidR="00CB1EFE" w:rsidRDefault="00CB1EFE" w:rsidP="00CB1EFE">
      <w:pPr>
        <w:rPr>
          <w:b/>
        </w:rPr>
      </w:pPr>
    </w:p>
    <w:p w14:paraId="160F757B" w14:textId="3ACEC653" w:rsidR="002B5A90" w:rsidRDefault="002B5A90" w:rsidP="00CB1EFE">
      <w:pPr>
        <w:rPr>
          <w:b/>
        </w:rPr>
      </w:pPr>
    </w:p>
    <w:p w14:paraId="299B293B" w14:textId="3522B688" w:rsidR="002B5A90" w:rsidRDefault="002B5A90" w:rsidP="00CB1EFE">
      <w:pPr>
        <w:rPr>
          <w:b/>
        </w:rPr>
      </w:pPr>
    </w:p>
    <w:p w14:paraId="0FC14B63" w14:textId="46D17EA3" w:rsidR="002B5A90" w:rsidRDefault="002B5A90" w:rsidP="00CB1EFE">
      <w:pPr>
        <w:rPr>
          <w:b/>
        </w:rPr>
      </w:pPr>
    </w:p>
    <w:p w14:paraId="6DF412D2" w14:textId="1974C2F8" w:rsidR="002B5A90" w:rsidRDefault="002B5A90" w:rsidP="00CB1EFE">
      <w:pPr>
        <w:rPr>
          <w:b/>
        </w:rPr>
      </w:pPr>
    </w:p>
    <w:p w14:paraId="2F6851E0" w14:textId="77777777" w:rsidR="002B5A90" w:rsidRDefault="002B5A90" w:rsidP="00CB1EFE">
      <w:pPr>
        <w:rPr>
          <w:b/>
        </w:rPr>
      </w:pPr>
    </w:p>
    <w:p w14:paraId="28E1C451" w14:textId="5FBEFA44" w:rsidR="00CB1EFE" w:rsidRDefault="00CB1EFE" w:rsidP="00CB1EFE">
      <w:pPr>
        <w:pStyle w:val="ListParagraph"/>
        <w:numPr>
          <w:ilvl w:val="0"/>
          <w:numId w:val="12"/>
        </w:numPr>
        <w:rPr>
          <w:b/>
        </w:rPr>
      </w:pPr>
      <w:r>
        <w:rPr>
          <w:b/>
        </w:rPr>
        <w:t>When the muscle fibres contract, which of the A-band, I-band and H-zone will:</w:t>
      </w:r>
    </w:p>
    <w:p w14:paraId="035F13E9" w14:textId="6048B6CA" w:rsidR="00CB1EFE" w:rsidRDefault="00CB1EFE" w:rsidP="00CB1EFE">
      <w:pPr>
        <w:pStyle w:val="ListParagraph"/>
        <w:numPr>
          <w:ilvl w:val="0"/>
          <w:numId w:val="13"/>
        </w:numPr>
        <w:rPr>
          <w:b/>
        </w:rPr>
      </w:pPr>
      <w:r>
        <w:rPr>
          <w:b/>
        </w:rPr>
        <w:t>Remain unchanged in length</w:t>
      </w:r>
    </w:p>
    <w:p w14:paraId="65FC18F7" w14:textId="57848815" w:rsidR="00CB1EFE" w:rsidRDefault="005E114D" w:rsidP="00CB1EFE">
      <w:r>
        <w:t xml:space="preserve">The A-band – it will remain the same as its length is determined by the length of the myosin filaments which do not change </w:t>
      </w:r>
    </w:p>
    <w:p w14:paraId="126568D2" w14:textId="77777777" w:rsidR="005E114D" w:rsidRPr="005E114D" w:rsidRDefault="005E114D" w:rsidP="00CB1EFE"/>
    <w:p w14:paraId="70F9AEB6" w14:textId="4B499BD6" w:rsidR="00CB1EFE" w:rsidRDefault="00CB1EFE" w:rsidP="00CB1EFE">
      <w:pPr>
        <w:pStyle w:val="ListParagraph"/>
        <w:numPr>
          <w:ilvl w:val="0"/>
          <w:numId w:val="13"/>
        </w:numPr>
        <w:rPr>
          <w:b/>
        </w:rPr>
      </w:pPr>
      <w:r>
        <w:rPr>
          <w:b/>
        </w:rPr>
        <w:t>Decrease in length</w:t>
      </w:r>
    </w:p>
    <w:p w14:paraId="70C26E92" w14:textId="62A8C1FA" w:rsidR="00520992" w:rsidRDefault="005E114D" w:rsidP="005E114D">
      <w:r>
        <w:t xml:space="preserve">H-zone and I-band </w:t>
      </w:r>
    </w:p>
    <w:p w14:paraId="7F267B25" w14:textId="77777777" w:rsidR="005E114D" w:rsidRPr="005E114D" w:rsidRDefault="005E114D" w:rsidP="005E114D">
      <w:pPr>
        <w:rPr>
          <w:b/>
        </w:rPr>
      </w:pPr>
    </w:p>
    <w:p w14:paraId="61EC36E8" w14:textId="429E161A" w:rsidR="00520992" w:rsidRDefault="00520992" w:rsidP="00520992">
      <w:pPr>
        <w:pStyle w:val="ListParagraph"/>
        <w:numPr>
          <w:ilvl w:val="0"/>
          <w:numId w:val="12"/>
        </w:numPr>
        <w:rPr>
          <w:b/>
        </w:rPr>
      </w:pPr>
      <w:r>
        <w:rPr>
          <w:b/>
        </w:rPr>
        <w:t>Explain what caused the decrease in length</w:t>
      </w:r>
    </w:p>
    <w:p w14:paraId="45C2B604" w14:textId="188E6F60" w:rsidR="00520992" w:rsidRDefault="005E114D" w:rsidP="00520992">
      <w:r w:rsidRPr="005E114D">
        <w:t xml:space="preserve">Actin filaments slide </w:t>
      </w:r>
      <w:r>
        <w:t>in between myosin and actin filaments entering the H-zone reduces its width as Z lines are pulled closer together. Overall, as the actin filaments are pulled in between the myosin filaments the width of the H-zone and I-band decreases</w:t>
      </w:r>
    </w:p>
    <w:p w14:paraId="2B537678" w14:textId="77777777" w:rsidR="005E114D" w:rsidRPr="005E114D" w:rsidRDefault="005E114D" w:rsidP="00520992"/>
    <w:p w14:paraId="099E8DF1" w14:textId="20F33FDB" w:rsidR="00520992" w:rsidRDefault="00B53111" w:rsidP="00520992">
      <w:pPr>
        <w:pStyle w:val="ListParagraph"/>
        <w:numPr>
          <w:ilvl w:val="0"/>
          <w:numId w:val="12"/>
        </w:numPr>
        <w:rPr>
          <w:b/>
        </w:rPr>
      </w:pPr>
      <w:r>
        <w:rPr>
          <w:b/>
          <w:noProof/>
          <w:lang w:eastAsia="en-GB"/>
        </w:rPr>
        <w:drawing>
          <wp:anchor distT="0" distB="0" distL="114300" distR="114300" simplePos="0" relativeHeight="251664384" behindDoc="0" locked="0" layoutInCell="1" allowOverlap="1" wp14:anchorId="6B36E248" wp14:editId="75BC6199">
            <wp:simplePos x="0" y="0"/>
            <wp:positionH relativeFrom="column">
              <wp:posOffset>609002</wp:posOffset>
            </wp:positionH>
            <wp:positionV relativeFrom="paragraph">
              <wp:posOffset>377675</wp:posOffset>
            </wp:positionV>
            <wp:extent cx="4531360" cy="1613535"/>
            <wp:effectExtent l="0" t="0" r="254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_20160327_12_45_53_Pro.jpg"/>
                    <pic:cNvPicPr/>
                  </pic:nvPicPr>
                  <pic:blipFill rotWithShape="1">
                    <a:blip r:embed="rId43" cstate="print">
                      <a:extLst>
                        <a:ext uri="{28A0092B-C50C-407E-A947-70E740481C1C}">
                          <a14:useLocalDpi xmlns:a14="http://schemas.microsoft.com/office/drawing/2010/main" val="0"/>
                        </a:ext>
                      </a:extLst>
                    </a:blip>
                    <a:srcRect l="15849" t="33740" r="21792" b="26774"/>
                    <a:stretch/>
                  </pic:blipFill>
                  <pic:spPr bwMode="auto">
                    <a:xfrm>
                      <a:off x="0" y="0"/>
                      <a:ext cx="4531360" cy="161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992">
        <w:rPr>
          <w:b/>
        </w:rPr>
        <w:t xml:space="preserve">The table below gives some properties of the two different types of muscle fibre found in skeletal muscle. </w:t>
      </w:r>
    </w:p>
    <w:p w14:paraId="4C227716" w14:textId="733A47BC" w:rsidR="00520992" w:rsidRDefault="005E114D" w:rsidP="00520992">
      <w:pPr>
        <w:rPr>
          <w:b/>
        </w:rPr>
      </w:pPr>
      <w:r>
        <w:rPr>
          <w:b/>
          <w:noProof/>
          <w:lang w:eastAsia="en-GB"/>
        </w:rPr>
        <mc:AlternateContent>
          <mc:Choice Requires="wps">
            <w:drawing>
              <wp:anchor distT="0" distB="0" distL="114300" distR="114300" simplePos="0" relativeHeight="251681792" behindDoc="0" locked="0" layoutInCell="1" allowOverlap="1" wp14:anchorId="1DDEE7EB" wp14:editId="008B6EB3">
                <wp:simplePos x="0" y="0"/>
                <wp:positionH relativeFrom="column">
                  <wp:posOffset>3711575</wp:posOffset>
                </wp:positionH>
                <wp:positionV relativeFrom="paragraph">
                  <wp:posOffset>879475</wp:posOffset>
                </wp:positionV>
                <wp:extent cx="1374986" cy="602827"/>
                <wp:effectExtent l="0" t="0" r="0" b="6985"/>
                <wp:wrapNone/>
                <wp:docPr id="24" name="Text Box 24"/>
                <wp:cNvGraphicFramePr/>
                <a:graphic xmlns:a="http://schemas.openxmlformats.org/drawingml/2006/main">
                  <a:graphicData uri="http://schemas.microsoft.com/office/word/2010/wordprocessingShape">
                    <wps:wsp>
                      <wps:cNvSpPr txBox="1"/>
                      <wps:spPr>
                        <a:xfrm>
                          <a:off x="0" y="0"/>
                          <a:ext cx="1374986" cy="602827"/>
                        </a:xfrm>
                        <a:prstGeom prst="rect">
                          <a:avLst/>
                        </a:prstGeom>
                        <a:noFill/>
                        <a:ln w="6350">
                          <a:noFill/>
                        </a:ln>
                      </wps:spPr>
                      <wps:txbx>
                        <w:txbxContent>
                          <w:p w14:paraId="5BA950D0" w14:textId="79AD15DD" w:rsidR="005E114D" w:rsidRDefault="005E114D" w:rsidP="005E114D">
                            <w:pPr>
                              <w:spacing w:after="0" w:line="240" w:lineRule="auto"/>
                              <w:rPr>
                                <w:color w:val="FF0000"/>
                              </w:rPr>
                            </w:pPr>
                            <w:r>
                              <w:rPr>
                                <w:color w:val="FF0000"/>
                              </w:rPr>
                              <w:t>Low               high</w:t>
                            </w:r>
                          </w:p>
                          <w:p w14:paraId="002CB11B" w14:textId="3B5F9399" w:rsidR="005E114D" w:rsidRDefault="005E114D" w:rsidP="005E114D">
                            <w:pPr>
                              <w:spacing w:after="0" w:line="240" w:lineRule="auto"/>
                              <w:rPr>
                                <w:color w:val="FF0000"/>
                              </w:rPr>
                            </w:pPr>
                            <w:r>
                              <w:rPr>
                                <w:color w:val="FF0000"/>
                              </w:rPr>
                              <w:t>Low               high</w:t>
                            </w:r>
                          </w:p>
                          <w:p w14:paraId="5CAE271D" w14:textId="50D181B2" w:rsidR="005E114D" w:rsidRPr="005E114D" w:rsidRDefault="005E114D" w:rsidP="005E114D">
                            <w:pPr>
                              <w:spacing w:after="0" w:line="240" w:lineRule="auto"/>
                              <w:rPr>
                                <w:color w:val="FF0000"/>
                              </w:rPr>
                            </w:pPr>
                            <w:r>
                              <w:rPr>
                                <w:color w:val="FF0000"/>
                              </w:rPr>
                              <w:t>High              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DEE7EB" id="Text Box 24" o:spid="_x0000_s1027" type="#_x0000_t202" style="position:absolute;margin-left:292.25pt;margin-top:69.25pt;width:108.25pt;height:47.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MjMAIAAFoEAAAOAAAAZHJzL2Uyb0RvYy54bWysVFFv2jAQfp+0/2D5fSSklFJEqFgrpkmo&#10;rQRTn41jk0i2z7MNCfv1OztAUbenaS/O+e78nb/7zpk9dFqRg3C+AVPS4SCnRBgOVWN2Jf2xWX6Z&#10;UOIDMxVTYERJj8LTh/nnT7PWTkUBNahKOIIgxk9bW9I6BDvNMs9roZkfgBUGgxKcZgG3bpdVjrWI&#10;rlVW5Pk4a8FV1gEX3qP3qQ/SecKXUvDwIqUXgaiS4t1CWl1at3HN5jM23Tlm64afrsH+4RaaNQaL&#10;XqCeWGBk75o/oHTDHXiQYcBBZyBlw0XigGyG+Qc265pZkbhgc7y9tMn/P1j+fHh1pKlKWowoMUyj&#10;RhvRBfIVOoIu7E9r/RTT1hYTQ4d+1Pns9+iMtDvpdPwiIYJx7PTx0t2IxuOhm7vR/WRMCcfYOC8m&#10;xV2Eyd5PW+fDNwGaRKOkDtVLTWWHlQ996jklFjOwbJRKCipDWgS9uc3TgUsEwZXBGpFDf9dohW7b&#10;Jc4XHluojkjPQT8g3vJlg3dYMR9emcOJQEY45eEFF6kAa8HJoqQG9+tv/piPQmGUkhYnrKT+5545&#10;QYn6blDC++FoFEcybUa3dwVu3HVkex0xe/0IOMRDfE+WJzPmB3U2pQP9ho9hEatiiBmOtUsazuZj&#10;6OceHxMXi0VKwiG0LKzM2vIIHbsaO7zp3pizJxkCCvgM51lk0w9q9Lm9Hot9ANkkqWKf+66e2o8D&#10;nMQ+Pbb4Qq73Kev9lzD/DQAA//8DAFBLAwQUAAYACAAAACEAuzdEjeIAAAALAQAADwAAAGRycy9k&#10;b3ducmV2LnhtbEyPwU7DMBBE70j8g7VI3KjTpEFWiFNVkSokBIeWXrg5sZtE2OsQu23g61lO9Laj&#10;eZqdKdezs+xspjB4lLBcJMAMtl4P2Ek4vG8fBLAQFWplPRoJ3ybAurq9KVWh/QV35ryPHaMQDIWS&#10;0Mc4FpyHtjdOhYUfDZJ39JNTkeTUcT2pC4U7y9MkeeRODUgfejWaujft5/7kJLzU2ze1a1Infmz9&#10;/HrcjF+Hj1zK+7t58wQsmjn+w/BXn6pDRZ0af0IdmJWQi1VOKBmZoIMIkSxpXSMhzbIV8Krk1xuq&#10;XwAAAP//AwBQSwECLQAUAAYACAAAACEAtoM4kv4AAADhAQAAEwAAAAAAAAAAAAAAAAAAAAAAW0Nv&#10;bnRlbnRfVHlwZXNdLnhtbFBLAQItABQABgAIAAAAIQA4/SH/1gAAAJQBAAALAAAAAAAAAAAAAAAA&#10;AC8BAABfcmVscy8ucmVsc1BLAQItABQABgAIAAAAIQC1kiMjMAIAAFoEAAAOAAAAAAAAAAAAAAAA&#10;AC4CAABkcnMvZTJvRG9jLnhtbFBLAQItABQABgAIAAAAIQC7N0SN4gAAAAsBAAAPAAAAAAAAAAAA&#10;AAAAAIoEAABkcnMvZG93bnJldi54bWxQSwUGAAAAAAQABADzAAAAmQUAAAAA&#10;" filled="f" stroked="f" strokeweight=".5pt">
                <v:textbox>
                  <w:txbxContent>
                    <w:p w14:paraId="5BA950D0" w14:textId="79AD15DD" w:rsidR="005E114D" w:rsidRDefault="005E114D" w:rsidP="005E114D">
                      <w:pPr>
                        <w:spacing w:after="0" w:line="240" w:lineRule="auto"/>
                        <w:rPr>
                          <w:color w:val="FF0000"/>
                        </w:rPr>
                      </w:pPr>
                      <w:r>
                        <w:rPr>
                          <w:color w:val="FF0000"/>
                        </w:rPr>
                        <w:t>Low               high</w:t>
                      </w:r>
                    </w:p>
                    <w:p w14:paraId="002CB11B" w14:textId="3B5F9399" w:rsidR="005E114D" w:rsidRDefault="005E114D" w:rsidP="005E114D">
                      <w:pPr>
                        <w:spacing w:after="0" w:line="240" w:lineRule="auto"/>
                        <w:rPr>
                          <w:color w:val="FF0000"/>
                        </w:rPr>
                      </w:pPr>
                      <w:r>
                        <w:rPr>
                          <w:color w:val="FF0000"/>
                        </w:rPr>
                        <w:t>Low               high</w:t>
                      </w:r>
                    </w:p>
                    <w:p w14:paraId="5CAE271D" w14:textId="50D181B2" w:rsidR="005E114D" w:rsidRPr="005E114D" w:rsidRDefault="005E114D" w:rsidP="005E114D">
                      <w:pPr>
                        <w:spacing w:after="0" w:line="240" w:lineRule="auto"/>
                        <w:rPr>
                          <w:color w:val="FF0000"/>
                        </w:rPr>
                      </w:pPr>
                      <w:r>
                        <w:rPr>
                          <w:color w:val="FF0000"/>
                        </w:rPr>
                        <w:t>High              low</w:t>
                      </w:r>
                    </w:p>
                  </w:txbxContent>
                </v:textbox>
              </v:shape>
            </w:pict>
          </mc:Fallback>
        </mc:AlternateContent>
      </w:r>
    </w:p>
    <w:p w14:paraId="144941CA" w14:textId="45B2ED27" w:rsidR="00520992" w:rsidRDefault="00520992" w:rsidP="00520992">
      <w:pPr>
        <w:pStyle w:val="ListParagraph"/>
        <w:numPr>
          <w:ilvl w:val="0"/>
          <w:numId w:val="14"/>
        </w:numPr>
        <w:rPr>
          <w:b/>
        </w:rPr>
      </w:pPr>
      <w:r>
        <w:rPr>
          <w:b/>
        </w:rPr>
        <w:t>Complete the table by writing the words ‘high’ or ‘low’ for the remaining three properties of each type of muscle fibre</w:t>
      </w:r>
    </w:p>
    <w:p w14:paraId="7C40CBD4" w14:textId="77777777" w:rsidR="003653B4" w:rsidRPr="003653B4" w:rsidRDefault="003653B4" w:rsidP="003653B4">
      <w:pPr>
        <w:pStyle w:val="ListParagraph"/>
        <w:ind w:left="1080"/>
        <w:rPr>
          <w:b/>
        </w:rPr>
      </w:pPr>
    </w:p>
    <w:p w14:paraId="1A306ED4" w14:textId="16344950" w:rsidR="00520992" w:rsidRDefault="00520992" w:rsidP="00520992">
      <w:pPr>
        <w:pStyle w:val="ListParagraph"/>
        <w:numPr>
          <w:ilvl w:val="0"/>
          <w:numId w:val="14"/>
        </w:numPr>
        <w:rPr>
          <w:b/>
        </w:rPr>
      </w:pPr>
      <w:r>
        <w:rPr>
          <w:b/>
        </w:rPr>
        <w:t xml:space="preserve">The myosin-ATPase of fast muscle fibres has a faster rate of reaction than in slow fibres. Use your knowledge of this mechanism of muscle contraction to explain how this will help fast muscle fibres to contract faster than slow fibres. </w:t>
      </w:r>
    </w:p>
    <w:p w14:paraId="15ECB3E4" w14:textId="47BCE158" w:rsidR="00520992" w:rsidRDefault="003653B4" w:rsidP="003653B4">
      <w:r>
        <w:t>The overall rate of contraction is limited by the rate of ATPase hydrolyses ATP to provide energy for myosin-actin interaction, myosin head movement and to ‘re-cock’ the myosin head.</w:t>
      </w:r>
    </w:p>
    <w:p w14:paraId="341DC84F" w14:textId="77777777" w:rsidR="003653B4" w:rsidRPr="003653B4" w:rsidRDefault="003653B4" w:rsidP="003653B4">
      <w:pPr>
        <w:rPr>
          <w:b/>
        </w:rPr>
      </w:pPr>
    </w:p>
    <w:p w14:paraId="6EED2D25" w14:textId="6F057549" w:rsidR="00520992" w:rsidRDefault="00520992" w:rsidP="00520992">
      <w:pPr>
        <w:pStyle w:val="ListParagraph"/>
        <w:numPr>
          <w:ilvl w:val="0"/>
          <w:numId w:val="14"/>
        </w:numPr>
        <w:rPr>
          <w:b/>
        </w:rPr>
      </w:pPr>
      <w:r>
        <w:rPr>
          <w:b/>
        </w:rPr>
        <w:t>The blood leaving an active muscle with a high percentage of fast muscle fibres contained a higher concentrate of lactate than that leaving a muscle with a high percentage of slow muscle fibres. Why</w:t>
      </w:r>
    </w:p>
    <w:p w14:paraId="3F717385" w14:textId="793054E8" w:rsidR="00520992" w:rsidRDefault="00B63FA4" w:rsidP="00B63FA4">
      <w:r>
        <w:t>Lactate is a produce of anaerobic respiration. fast fibres have higher activity of glycolytic enzymes and have lower activity of krebs cycle enzymes</w:t>
      </w:r>
      <w:r w:rsidR="00B05205">
        <w:t xml:space="preserve"> and have fewer mitochondria. </w:t>
      </w:r>
    </w:p>
    <w:p w14:paraId="4E36524C" w14:textId="77777777" w:rsidR="00B05205" w:rsidRPr="00B63FA4" w:rsidRDefault="00B05205" w:rsidP="00B63FA4">
      <w:pPr>
        <w:rPr>
          <w:b/>
        </w:rPr>
      </w:pPr>
    </w:p>
    <w:p w14:paraId="54FE6BA3" w14:textId="3AFECCEF" w:rsidR="00520992" w:rsidRDefault="00137B72" w:rsidP="00520992">
      <w:pPr>
        <w:pStyle w:val="ListParagraph"/>
        <w:numPr>
          <w:ilvl w:val="0"/>
          <w:numId w:val="1"/>
        </w:numPr>
        <w:rPr>
          <w:b/>
        </w:rPr>
      </w:pPr>
      <w:r>
        <w:rPr>
          <w:b/>
        </w:rPr>
        <w:t xml:space="preserve">Scientist believe that the tendency to develop cancer can be inherited. It is thought that some people possess cancer-causing genes. These genes only become functional when activated by an environmental factor. The functional genes then cause the production of abnormal cells. The abnormal cells multiply and spread, causing cancer. </w:t>
      </w:r>
    </w:p>
    <w:p w14:paraId="5C08BA39" w14:textId="5C88A1CA" w:rsidR="00137B72" w:rsidRDefault="00137B72" w:rsidP="00137B72">
      <w:pPr>
        <w:pStyle w:val="ListParagraph"/>
        <w:numPr>
          <w:ilvl w:val="0"/>
          <w:numId w:val="15"/>
        </w:numPr>
        <w:rPr>
          <w:b/>
        </w:rPr>
      </w:pPr>
      <w:r>
        <w:rPr>
          <w:b/>
        </w:rPr>
        <w:t>Explain why medical screening of people for the presence of these cancer-causing genes is recommended</w:t>
      </w:r>
    </w:p>
    <w:p w14:paraId="00B3A49E" w14:textId="1B35E15C" w:rsidR="00137B72" w:rsidRPr="00B05205" w:rsidRDefault="00B05205" w:rsidP="00137B72">
      <w:r>
        <w:t xml:space="preserve">To identify those at risk of developing cancer so as to avoid relevant environmental factors and to enable early diagnosis and identify risk in families. </w:t>
      </w:r>
    </w:p>
    <w:p w14:paraId="1A3FFA6F" w14:textId="057EC538" w:rsidR="00137B72" w:rsidRDefault="00D927BC" w:rsidP="00137B72">
      <w:pPr>
        <w:pStyle w:val="ListParagraph"/>
        <w:numPr>
          <w:ilvl w:val="0"/>
          <w:numId w:val="15"/>
        </w:numPr>
        <w:rPr>
          <w:b/>
        </w:rPr>
      </w:pPr>
      <w:r>
        <w:rPr>
          <w:b/>
        </w:rPr>
        <w:t xml:space="preserve">Cells contain suppressor genes, which code for protein that control cell division and growth. Describe what is meant by a mutation, and explain how a mutation in a suppressor gene might lead to the development of a malignant tumour. </w:t>
      </w:r>
    </w:p>
    <w:p w14:paraId="71EE1F5E" w14:textId="6699C869" w:rsidR="0000419E" w:rsidRDefault="00B05205" w:rsidP="00B05205">
      <w:r>
        <w:t xml:space="preserve">MUTATION OF A SUPPRESSOR GENE </w:t>
      </w:r>
      <w:r>
        <w:sym w:font="Wingdings" w:char="F0E0"/>
      </w:r>
      <w:r>
        <w:t xml:space="preserve"> mutation is a change in DNA by altering the base sequence. Suppressor genes therefor will produce the wrong instruction by having a different code and so it will have a different amino acid sequence and a different protein structure and this protein may be non functional</w:t>
      </w:r>
    </w:p>
    <w:p w14:paraId="34AA6001" w14:textId="66143B6D" w:rsidR="00B05205" w:rsidRPr="00B05205" w:rsidRDefault="00B05205" w:rsidP="00B05205">
      <w:pPr>
        <w:rPr>
          <w:b/>
        </w:rPr>
      </w:pPr>
      <w:r>
        <w:t xml:space="preserve">MALIGNANT TUMOUR </w:t>
      </w:r>
      <w:r>
        <w:sym w:font="Wingdings" w:char="F0E0"/>
      </w:r>
      <w:r>
        <w:t xml:space="preserve"> cell division by mitosis leads to tumour cells growing abnormally uncontrollable. Tumour cells spread and invade other tissues to form secondary tumours via blood/lymph system </w:t>
      </w:r>
    </w:p>
    <w:p w14:paraId="6B60B195" w14:textId="0E4870A7" w:rsidR="0000419E" w:rsidRDefault="0000419E" w:rsidP="0000419E">
      <w:pPr>
        <w:rPr>
          <w:b/>
        </w:rPr>
      </w:pPr>
    </w:p>
    <w:p w14:paraId="0C1680ED" w14:textId="07A4D8D2" w:rsidR="0000419E" w:rsidRDefault="0000419E" w:rsidP="0000419E">
      <w:pPr>
        <w:rPr>
          <w:b/>
        </w:rPr>
      </w:pPr>
    </w:p>
    <w:p w14:paraId="5A1EA4D0" w14:textId="54CD2A26" w:rsidR="0000419E" w:rsidRDefault="0000419E" w:rsidP="0000419E">
      <w:pPr>
        <w:rPr>
          <w:b/>
        </w:rPr>
      </w:pPr>
    </w:p>
    <w:p w14:paraId="5DD6C88C" w14:textId="77777777" w:rsidR="0000419E" w:rsidRPr="0000419E" w:rsidRDefault="0000419E" w:rsidP="0000419E">
      <w:pPr>
        <w:rPr>
          <w:b/>
        </w:rPr>
      </w:pPr>
    </w:p>
    <w:p w14:paraId="13F96AE3" w14:textId="77777777" w:rsidR="00C65D86" w:rsidRPr="00CB1EFE" w:rsidRDefault="00C65D86" w:rsidP="00C65D86">
      <w:pPr>
        <w:rPr>
          <w:b/>
        </w:rPr>
      </w:pPr>
    </w:p>
    <w:p w14:paraId="62864DB8" w14:textId="77777777" w:rsidR="00C65D86" w:rsidRPr="0042578A" w:rsidRDefault="00C65D86" w:rsidP="00C65D86">
      <w:pPr>
        <w:rPr>
          <w:b/>
        </w:rPr>
      </w:pPr>
    </w:p>
    <w:p w14:paraId="55608214" w14:textId="77777777" w:rsidR="00C65D86" w:rsidRPr="00DD35EA" w:rsidRDefault="00C65D86" w:rsidP="00C65D86">
      <w:pPr>
        <w:rPr>
          <w:b/>
        </w:rPr>
      </w:pPr>
    </w:p>
    <w:p w14:paraId="726B2B3B" w14:textId="77777777" w:rsidR="00C65D86" w:rsidRPr="00DD35EA" w:rsidRDefault="00C65D86" w:rsidP="00C65D86">
      <w:pPr>
        <w:rPr>
          <w:b/>
        </w:rPr>
      </w:pPr>
    </w:p>
    <w:p w14:paraId="14665AD7" w14:textId="77777777" w:rsidR="00C65D86" w:rsidRPr="00DD35EA" w:rsidRDefault="00C65D86" w:rsidP="00C65D86">
      <w:pPr>
        <w:rPr>
          <w:b/>
        </w:rPr>
      </w:pPr>
    </w:p>
    <w:p w14:paraId="35B7ACDE" w14:textId="77777777" w:rsidR="00C65D86" w:rsidRPr="00FD54E5" w:rsidRDefault="00C65D86" w:rsidP="00C65D86">
      <w:pPr>
        <w:rPr>
          <w:b/>
        </w:rPr>
      </w:pPr>
    </w:p>
    <w:p w14:paraId="626F946B" w14:textId="77777777" w:rsidR="00C65D86" w:rsidRPr="00FD54E5" w:rsidRDefault="00C65D86" w:rsidP="00C65D86">
      <w:pPr>
        <w:rPr>
          <w:b/>
        </w:rPr>
      </w:pPr>
    </w:p>
    <w:p w14:paraId="6D9DA98E" w14:textId="77777777" w:rsidR="00C65D86" w:rsidRDefault="00C65D86" w:rsidP="00C65D86">
      <w:pPr>
        <w:rPr>
          <w:b/>
        </w:rPr>
      </w:pPr>
    </w:p>
    <w:p w14:paraId="547EA0E0" w14:textId="77777777" w:rsidR="00C65D86" w:rsidRDefault="00C65D86" w:rsidP="00C65D86">
      <w:pPr>
        <w:rPr>
          <w:b/>
        </w:rPr>
      </w:pPr>
    </w:p>
    <w:p w14:paraId="18EE879F" w14:textId="77777777" w:rsidR="00C65D86" w:rsidRDefault="00C65D86" w:rsidP="00C65D86">
      <w:pPr>
        <w:rPr>
          <w:b/>
        </w:rPr>
      </w:pPr>
    </w:p>
    <w:p w14:paraId="11D594DD" w14:textId="77777777" w:rsidR="00C65D86" w:rsidRDefault="00C65D86" w:rsidP="00C65D86">
      <w:pPr>
        <w:rPr>
          <w:b/>
        </w:rPr>
      </w:pPr>
    </w:p>
    <w:p w14:paraId="49BC9B4E" w14:textId="77777777" w:rsidR="00C65D86" w:rsidRDefault="00C65D86" w:rsidP="00C65D86">
      <w:pPr>
        <w:rPr>
          <w:b/>
        </w:rPr>
      </w:pPr>
    </w:p>
    <w:p w14:paraId="639EE1F1" w14:textId="77777777" w:rsidR="00C65D86" w:rsidRDefault="00C65D86" w:rsidP="00C65D86">
      <w:pPr>
        <w:rPr>
          <w:b/>
        </w:rPr>
      </w:pPr>
    </w:p>
    <w:p w14:paraId="614EB5E3" w14:textId="77777777" w:rsidR="00C65D86" w:rsidRPr="00C65D86" w:rsidRDefault="00C65D86" w:rsidP="00C65D86">
      <w:pPr>
        <w:rPr>
          <w:b/>
        </w:rPr>
      </w:pPr>
    </w:p>
    <w:p w14:paraId="23A4AF6A" w14:textId="77777777" w:rsidR="00E01AEB" w:rsidRPr="00C65D86" w:rsidRDefault="00E01AEB" w:rsidP="00C65D86"/>
    <w:sectPr w:rsidR="00E01AEB" w:rsidRPr="00C65D86" w:rsidSect="00C65D86">
      <w:headerReference w:type="default" r:id="rId44"/>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B6CD2" w14:textId="77777777" w:rsidR="00926C8C" w:rsidRDefault="00926C8C" w:rsidP="00926C8C">
      <w:pPr>
        <w:spacing w:after="0" w:line="240" w:lineRule="auto"/>
      </w:pPr>
      <w:r>
        <w:separator/>
      </w:r>
    </w:p>
  </w:endnote>
  <w:endnote w:type="continuationSeparator" w:id="0">
    <w:p w14:paraId="3CD89CD3" w14:textId="77777777" w:rsidR="00926C8C" w:rsidRDefault="00926C8C" w:rsidP="00926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461EB" w14:textId="77777777" w:rsidR="00926C8C" w:rsidRDefault="00926C8C" w:rsidP="00926C8C">
      <w:pPr>
        <w:spacing w:after="0" w:line="240" w:lineRule="auto"/>
      </w:pPr>
      <w:r>
        <w:separator/>
      </w:r>
    </w:p>
  </w:footnote>
  <w:footnote w:type="continuationSeparator" w:id="0">
    <w:p w14:paraId="465F2FB5" w14:textId="77777777" w:rsidR="00926C8C" w:rsidRDefault="00926C8C" w:rsidP="00926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2B656" w14:textId="1B744B63" w:rsidR="00926C8C" w:rsidRDefault="00926C8C">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A629C"/>
    <w:multiLevelType w:val="hybridMultilevel"/>
    <w:tmpl w:val="A3B60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65631A"/>
    <w:multiLevelType w:val="hybridMultilevel"/>
    <w:tmpl w:val="0602C2BA"/>
    <w:lvl w:ilvl="0" w:tplc="1B96966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D292961"/>
    <w:multiLevelType w:val="hybridMultilevel"/>
    <w:tmpl w:val="864A55A4"/>
    <w:lvl w:ilvl="0" w:tplc="48CAC6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BC7587"/>
    <w:multiLevelType w:val="hybridMultilevel"/>
    <w:tmpl w:val="2E7A4D10"/>
    <w:lvl w:ilvl="0" w:tplc="B3AC70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A66194"/>
    <w:multiLevelType w:val="hybridMultilevel"/>
    <w:tmpl w:val="46245A46"/>
    <w:lvl w:ilvl="0" w:tplc="8C1487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B708A3"/>
    <w:multiLevelType w:val="hybridMultilevel"/>
    <w:tmpl w:val="EA1E3358"/>
    <w:lvl w:ilvl="0" w:tplc="43C444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C550F8"/>
    <w:multiLevelType w:val="hybridMultilevel"/>
    <w:tmpl w:val="2E944540"/>
    <w:lvl w:ilvl="0" w:tplc="F51CE0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952789"/>
    <w:multiLevelType w:val="hybridMultilevel"/>
    <w:tmpl w:val="9D28AEC8"/>
    <w:lvl w:ilvl="0" w:tplc="A844C5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447902"/>
    <w:multiLevelType w:val="hybridMultilevel"/>
    <w:tmpl w:val="7DF251F2"/>
    <w:lvl w:ilvl="0" w:tplc="F40617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2E5BE9"/>
    <w:multiLevelType w:val="hybridMultilevel"/>
    <w:tmpl w:val="A42E0CEC"/>
    <w:lvl w:ilvl="0" w:tplc="641A8EAA">
      <w:start w:val="1"/>
      <w:numFmt w:val="lowerLetter"/>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0" w15:restartNumberingAfterBreak="0">
    <w:nsid w:val="64FF47E0"/>
    <w:multiLevelType w:val="hybridMultilevel"/>
    <w:tmpl w:val="7CCE4CC2"/>
    <w:lvl w:ilvl="0" w:tplc="BC4A0A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0E279E"/>
    <w:multiLevelType w:val="hybridMultilevel"/>
    <w:tmpl w:val="306C2542"/>
    <w:lvl w:ilvl="0" w:tplc="AD40F4A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9041DB1"/>
    <w:multiLevelType w:val="hybridMultilevel"/>
    <w:tmpl w:val="49F6D3DC"/>
    <w:lvl w:ilvl="0" w:tplc="33EC62C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795225"/>
    <w:multiLevelType w:val="hybridMultilevel"/>
    <w:tmpl w:val="CF7A1E98"/>
    <w:lvl w:ilvl="0" w:tplc="7FC41E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FB5DC4"/>
    <w:multiLevelType w:val="hybridMultilevel"/>
    <w:tmpl w:val="698217AE"/>
    <w:lvl w:ilvl="0" w:tplc="4A2CFE9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9"/>
  </w:num>
  <w:num w:numId="3">
    <w:abstractNumId w:val="10"/>
  </w:num>
  <w:num w:numId="4">
    <w:abstractNumId w:val="1"/>
  </w:num>
  <w:num w:numId="5">
    <w:abstractNumId w:val="6"/>
  </w:num>
  <w:num w:numId="6">
    <w:abstractNumId w:val="3"/>
  </w:num>
  <w:num w:numId="7">
    <w:abstractNumId w:val="4"/>
  </w:num>
  <w:num w:numId="8">
    <w:abstractNumId w:val="14"/>
  </w:num>
  <w:num w:numId="9">
    <w:abstractNumId w:val="7"/>
  </w:num>
  <w:num w:numId="10">
    <w:abstractNumId w:val="5"/>
  </w:num>
  <w:num w:numId="11">
    <w:abstractNumId w:val="2"/>
  </w:num>
  <w:num w:numId="12">
    <w:abstractNumId w:val="12"/>
  </w:num>
  <w:num w:numId="13">
    <w:abstractNumId w:val="11"/>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4BA"/>
    <w:rsid w:val="0000419E"/>
    <w:rsid w:val="000D19D4"/>
    <w:rsid w:val="00137B72"/>
    <w:rsid w:val="001B591B"/>
    <w:rsid w:val="002B5A90"/>
    <w:rsid w:val="0036493D"/>
    <w:rsid w:val="003653B4"/>
    <w:rsid w:val="00387EA3"/>
    <w:rsid w:val="003F7979"/>
    <w:rsid w:val="0042578A"/>
    <w:rsid w:val="004721CA"/>
    <w:rsid w:val="004A2023"/>
    <w:rsid w:val="005066C6"/>
    <w:rsid w:val="00520992"/>
    <w:rsid w:val="005634E6"/>
    <w:rsid w:val="0058756A"/>
    <w:rsid w:val="005E114D"/>
    <w:rsid w:val="00723C3C"/>
    <w:rsid w:val="007B0AE9"/>
    <w:rsid w:val="007C4C34"/>
    <w:rsid w:val="007E4BAD"/>
    <w:rsid w:val="0083024D"/>
    <w:rsid w:val="008976AC"/>
    <w:rsid w:val="008B2A4A"/>
    <w:rsid w:val="008E7745"/>
    <w:rsid w:val="00926C8C"/>
    <w:rsid w:val="00937B6D"/>
    <w:rsid w:val="009E2E6D"/>
    <w:rsid w:val="00A05F94"/>
    <w:rsid w:val="00AE34D2"/>
    <w:rsid w:val="00B05205"/>
    <w:rsid w:val="00B53111"/>
    <w:rsid w:val="00B63FA4"/>
    <w:rsid w:val="00B763D8"/>
    <w:rsid w:val="00BF14BA"/>
    <w:rsid w:val="00C02754"/>
    <w:rsid w:val="00C65D86"/>
    <w:rsid w:val="00CB1EFE"/>
    <w:rsid w:val="00CC5280"/>
    <w:rsid w:val="00CD62A2"/>
    <w:rsid w:val="00D1050E"/>
    <w:rsid w:val="00D743FD"/>
    <w:rsid w:val="00D853D7"/>
    <w:rsid w:val="00D927BC"/>
    <w:rsid w:val="00DA1E08"/>
    <w:rsid w:val="00DC11BF"/>
    <w:rsid w:val="00DD35EA"/>
    <w:rsid w:val="00E01AEB"/>
    <w:rsid w:val="00ED4A23"/>
    <w:rsid w:val="00EF6F16"/>
    <w:rsid w:val="00F76772"/>
    <w:rsid w:val="00FD5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66DB5"/>
  <w15:chartTrackingRefBased/>
  <w15:docId w15:val="{F9C12EA0-F4C2-48A8-86B2-86CDF2C50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4E5"/>
    <w:pPr>
      <w:ind w:left="720"/>
      <w:contextualSpacing/>
    </w:pPr>
  </w:style>
  <w:style w:type="character" w:styleId="PlaceholderText">
    <w:name w:val="Placeholder Text"/>
    <w:basedOn w:val="DefaultParagraphFont"/>
    <w:uiPriority w:val="99"/>
    <w:semiHidden/>
    <w:rsid w:val="00C02754"/>
    <w:rPr>
      <w:color w:val="808080"/>
    </w:rPr>
  </w:style>
  <w:style w:type="paragraph" w:styleId="Header">
    <w:name w:val="header"/>
    <w:basedOn w:val="Normal"/>
    <w:link w:val="HeaderChar"/>
    <w:uiPriority w:val="99"/>
    <w:unhideWhenUsed/>
    <w:rsid w:val="00926C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C8C"/>
  </w:style>
  <w:style w:type="paragraph" w:styleId="Footer">
    <w:name w:val="footer"/>
    <w:basedOn w:val="Normal"/>
    <w:link w:val="FooterChar"/>
    <w:uiPriority w:val="99"/>
    <w:unhideWhenUsed/>
    <w:rsid w:val="00926C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80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ink/ink3.xm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customXml" Target="ink/ink7.xml"/><Relationship Id="rId34" Type="http://schemas.openxmlformats.org/officeDocument/2006/relationships/image" Target="media/image15.png"/><Relationship Id="rId42"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customXml" Target="ink/ink5.xml"/><Relationship Id="rId25" Type="http://schemas.openxmlformats.org/officeDocument/2006/relationships/customXml" Target="ink/ink9.xml"/><Relationship Id="rId33" Type="http://schemas.openxmlformats.org/officeDocument/2006/relationships/customXml" Target="ink/ink13.xml"/><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customXml" Target="ink/ink11.xml"/><Relationship Id="rId41"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2.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customXml" Target="ink/ink15.xml"/><Relationship Id="rId40" Type="http://schemas.openxmlformats.org/officeDocument/2006/relationships/image" Target="media/image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customXml" Target="ink/ink6.xml"/><Relationship Id="rId31" Type="http://schemas.openxmlformats.org/officeDocument/2006/relationships/customXml" Target="ink/ink12.xm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customXml" Target="ink/ink10.xml"/><Relationship Id="rId30" Type="http://schemas.openxmlformats.org/officeDocument/2006/relationships/image" Target="media/image13.png"/><Relationship Id="rId35" Type="http://schemas.openxmlformats.org/officeDocument/2006/relationships/customXml" Target="ink/ink14.xml"/><Relationship Id="rId43" Type="http://schemas.openxmlformats.org/officeDocument/2006/relationships/image" Target="media/image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23.898"/>
    </inkml:context>
    <inkml:brush xml:id="br0">
      <inkml:brushProperty name="width" value="0.04667" units="cm"/>
      <inkml:brushProperty name="height" value="0.04667" units="cm"/>
      <inkml:brushProperty name="color" value="#ED1C24"/>
    </inkml:brush>
  </inkml:definitions>
  <inkml:trace contextRef="#ctx0" brushRef="#br0">3038 2113 1408,'3'-5'896,"-3"2"-384,0 3 0,0 0-256,0 0 128,0 0-128,0 0 128,0 0-128,0 0 128,0 0 0,0 3 128,0 2-384,0 1 128,0 4 0,5-4 0,-2 6 0,-3-3 0,4 1-128,0 1 0,-4 8 256,3-1 128,-3-2-384,5-3 0,-5-3 0,0 2 128,0-3-384,0-6 128,0 0 128,0 0 0,0-3-256,0-3 128,0 0 0,0-4 0,0 5 128,0-6 0,0 1-128,0 2 0,0-3 0,0 2 128,0-2-128,0 2 128,0-4-256,0-1 128,0 2-128,0-1 128,0-1 0,3 1 128,-3 4 0,3 0 128,1-2-256,-1 1 0,-3-3 128,5 4 128,-2-2-128,0 2 0,-3 0-128,5-1 128,-5 5-256,4-2 128,-1-1 0,1 5 0,-1 0 0,2 0 128,-2 0 0,0 5 0,2-1 0,-5-2 0,3 1-128,-3 1 128,3 2-128,-3 0 128,4 2-128,-4-2 128,5 7-128,-5-1 128,4-3-128,-1 1 128,0-2-128,2-2 0,-2 4 0,0-1 128,9 2-128,-8-4 0,-1 6 0,4-5 0,1 2-128,6-5 128,-5-1 128,1-4 0,1 0-1408,5 0 0,-5 0-768,-3 0 128,-2 0-256,2 0 128,0 3 1408,-1-3 128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29.736"/>
    </inkml:context>
    <inkml:brush xml:id="br0">
      <inkml:brushProperty name="width" value="0.04667" units="cm"/>
      <inkml:brushProperty name="height" value="0.04667" units="cm"/>
      <inkml:brushProperty name="color" value="#ED1C24"/>
    </inkml:brush>
  </inkml:definitions>
  <inkml:trace contextRef="#ctx0" brushRef="#br0">3234 2352 2048,'8'0'1152,"7"-13"-256,-15 10 0,4-1-256,0-2 128,4 0-128,4-3 128,-1-2-256,-3-2 128,1 4-512,2-2 0,0 1-256,-3 1 128,-1 2 0,1 1 128,0-1-1536,-4 4 0,0 3-512,-1-3 128,1 3 640,0 3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29.388"/>
    </inkml:context>
    <inkml:brush xml:id="br0">
      <inkml:brushProperty name="width" value="0.04667" units="cm"/>
      <inkml:brushProperty name="height" value="0.04667" units="cm"/>
      <inkml:brushProperty name="color" value="#ED1C24"/>
    </inkml:brush>
  </inkml:definitions>
  <inkml:trace contextRef="#ctx0" brushRef="#br0">3257 2184 1408,'3'-7'896,"-11"10"-384,8-3 128,0 0-256,0 0 128,0 0-256,0 0 128,0 0 128,0 0 0,0 0-128,0 0 0,0 4-128,0 0 128,0 2-128,5 3 128,-5-1 0,3 0 0,0 1-256,2 5 128,-5-2 0,3 4 0,1-1-128,0 1 128,-1 0-128,2 0 128,-5-1-256,3-1 0,-3-3 128,8-1 0,-2 0-128,-1-1 0,-5-2 0,3-1 0,2 0-128,-2 0 128,0 0 0,1 2 128,-1-5-128,1-1 0,0 2 0,0-2 0,0 1 0,0 0 128,-1-3 0,2 0 0,-3 0-256,1 0 0,2 0 128,-2 0 128,2 0-384,-2 0 128,1-3-512,0 3 128,0-3-512,-1 3 128,1-2-384,-1-2 128,-3 2-512,0-1 0,0 3 896,0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28.618"/>
    </inkml:context>
    <inkml:brush xml:id="br0">
      <inkml:brushProperty name="width" value="0.04667" units="cm"/>
      <inkml:brushProperty name="height" value="0.04667" units="cm"/>
      <inkml:brushProperty name="color" value="#ED1C24"/>
    </inkml:brush>
  </inkml:definitions>
  <inkml:trace contextRef="#ctx0" brushRef="#br0">3260 2273 1280,'8'0'768,"-13"-11"-512,5 11 0,0 0 0,0 0 128,0 0 0,0 0 0,-3-3-128,3 3 0,0-3-128,0-1 128,0 4-128,-4-3 0,4 3 0,-4-2 128,2 2 128,2 0 0,-8 0-384,5 0 128,-4-4 0,1 8 128,0-4-256,-1 2 128,-1 1 128,1 1 0,3 2-128,1 0 0,-2 6 0,2 0 128,0-2 0,-2 1 0,3-5 0,-3 3 0,2-1-384,3-2 0,0 1 512,0 0 0,3 3-384,-3-1 0,0-2 0,5 0 128,-3 3-256,3-3 128,-2-2 128,0 2 0,2 1 0,-2-4 0,1-1 0,0-3 0,-1 0-128,5 0 0,-1 0 0,-1 0 128,0 0-128,-4-3 128,3-1-128,-2 1 0,0-2 0,2 2 0,-3-1 0,2 2 128,0-1-128,-1-4 128,2 5-128,-5-2 0,4-4 0,-1 5 0,-3-4 0,4 1 0,-4 0 0,0-1 0,0-3 0,0 0 0,0-1 0,0 11 0,0-9 0,0 3 0,-4-2 0,4 1 0,-3 1 0,3 6 0,0-6-128,0 6 128,0 0 0,0 9 0,0-6 256,0 4 0,0 1-128,0-2 0,3 0 0,1 0 128,-1 5-128,0-1 0,2-1-128,2 6 128,-4-3-128,1 2 0,4-4 0,0-1 0,-1 3-128,-1-6 128,-1 0-768,1-3 128,-2 0-1408,0-3 128,0 0-640,3-3 128,0 3 1536,-7-3 128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27.474"/>
    </inkml:context>
    <inkml:brush xml:id="br0">
      <inkml:brushProperty name="width" value="0.04667" units="cm"/>
      <inkml:brushProperty name="height" value="0.04667" units="cm"/>
      <inkml:brushProperty name="color" value="#ED1C24"/>
    </inkml:brush>
  </inkml:definitions>
  <inkml:trace contextRef="#ctx0" brushRef="#br0">3087 2375 1664,'0'0'1024,"0"0"-640,0 0 0,0 0 384,0 0 0,0 0-384,0 0 128,0-3-128,0 3 128,4-3-384,-4 3 128,4-3 384,0 0 128,-2-1-512,3-1 0,-2 2-256,0 1 128,2-2 0,-3 1 128,3 0-256,2-3 0,0 1 0,1-1 0,-5 0 0,1 2 0,-4 4 0,4-6 128,-1 3-128,-6-2 0,-1-4 0,0 3 128,1 0-256,6-2 128,-6 1 0,-1 4 128,0-3-128,1 3 0,-1-3 0,1 1 0,-1 5 0,-3 0 128,2 0-256,-1 0 128,1 0 0,3 5 0,-2-2 0,0 0 0,0 0 0,0 6 0,0-2 128,1 1 128,-1-2-256,1 3 128,0-3 0,3 5 0,0-1-128,0-1 128,0 2 0,0-1 0,3 4 128,0-5 0,1 0-256,-1 2 0,1-1 0,0-1 128,0-2-128,4 0 0,-1-1 0,6 0 0,-1-2 0,-1-1 0,7-3 0,-2 0 128,-3 0-512,3-3 0,-5-1-896,-1-2 128,-2 0-512,3-1 0,-8 0-512,5 4 128,0 0 1664,-1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26.534"/>
    </inkml:context>
    <inkml:brush xml:id="br0">
      <inkml:brushProperty name="width" value="0.04667" units="cm"/>
      <inkml:brushProperty name="height" value="0.04667" units="cm"/>
      <inkml:brushProperty name="color" value="#ED1C24"/>
    </inkml:brush>
  </inkml:definitions>
  <inkml:trace contextRef="#ctx0" brushRef="#br0">2978 2220 1152,'0'-8'640,"5"5"-384,-5 3 128,0 0 0,0 0 0,0 0 0,0 0 128,0 0-128,0 0 0,0 0-256,0 0 128,0 0 0,0 0 0,0 0 0,0 0 128,0 3-128,0 2 0,0 1 0,0 0 0,0 7 0,0 0 128,0-3 0,0 4 0,0 2-256,0-2 0,3-2 0,-3-3 128,0 5-256,5-4 128,-5 1-128,3 1 0,0-3 128,5 3 128,-5-3-256,-3 1 128,4 0-128,-4-3 0,4-1 0,1 0 0,-1 2 0,-1-2 128,1-3-128,-4 0 0,0 0 0,0 1 0,0-4 128,0 0 0,0 0-256,0 0 128,0-4 0,0 1 0,0 0 0,0-3 128,-4-2-128,4 2 128,4 0-256,-1 0 0,-3-1 0,0 0 128,0 0 0,11 1 0,-11 0 0,0-1 0,5 0 0,-2 4 128,0-4-256,-3 1 128,6-2 0,-3 6 0,0-2 0,1 1 0,0 0 0,0-1 0,0 2 128,-1-2 0,2 1-384,-2-2 128,0 2 128,2 1 128,-5 2 0,3 0 0,-3 0-256,0 0 0,0 0 256,0 0 0,0 0-128,0 2 0,0 1 256,0 2 0,0-2-384,0 1 128,0 2 128,0 0 128,0 0-128,5 2 0,-2 1 0,1 0 0,0 3-128,0-3 0,-2 1 0,3 0 0,-2 0 0,2-4 0,-1 0 128,-1-1 0,2-2-256,-2 0 0,0 0-256,2 0 128,-3-3-640,3 3 0,-2-3-640,1 0 0,0 0-512,0 0 128,4 0 896,0 0 128</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25.231"/>
    </inkml:context>
    <inkml:brush xml:id="br0">
      <inkml:brushProperty name="width" value="0.04667" units="cm"/>
      <inkml:brushProperty name="height" value="0.04667" units="cm"/>
      <inkml:brushProperty name="color" value="#ED1C24"/>
    </inkml:brush>
  </inkml:definitions>
  <inkml:trace contextRef="#ctx0" brushRef="#br0">2976 2304 1280,'3'-3'768,"-3"-20"-256,0 23 0,0-9 0,0 6 0,0 3-256,0-4 0,0-4 128,0 8 128,0 0-384,-3 0 128,-1 0-128,-3 0 0,3 8 128,-3-4 128,0 5-256,0-2 128,4 1-128,-2-1 0,-2 0 0,0-1 0,3-3 0,1 5 0,0-1 256,-2 0 128,2-4-640,-1 4 128,4-4 256,0 2 0,0-2-128,0 0 0,4 1 0,-4-1 128,3 1 0,2-4 0,-2 0-128,0 0 0,1 0-128,0 0 128,3 0-128,-4 0 128,2 0-128,-2 0 0,4 0 0,0 3 0,-3-1 0,-1 3 128,5-1-256,-5 0 128,4-1 0,-4 0 128,2 1-128,-2-1 0,2 0 0,-3 0 128,2 0 0,0 5 0,-1 0-128,-3-1 0,0-2 0,0 4 128,0-3-128,0 1 0,0 0 0,-3 4 128,-1-4 0,0-1 0,2-2-128,-6-1 0,0 0 0,1 2 0,0-1-640,0-1 128,-1 0-512,0-3 128,3 0-384,-3 0 0,1 0-256,-1-3 128,5 0-128,3 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22.844"/>
    </inkml:context>
    <inkml:brush xml:id="br0">
      <inkml:brushProperty name="width" value="0.04667" units="cm"/>
      <inkml:brushProperty name="height" value="0.04667" units="cm"/>
      <inkml:brushProperty name="color" value="#ED1C24"/>
    </inkml:brush>
  </inkml:definitions>
  <inkml:trace contextRef="#ctx0" brushRef="#br0">2972 2087 2304,'1'-4'1408,"-2"0"-1280,1 4 0,0 0 0,0 0 128,0-7-256,0 3 0,0 4-640,0 0 128,0 0-1024,0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22.595"/>
    </inkml:context>
    <inkml:brush xml:id="br0">
      <inkml:brushProperty name="width" value="0.04667" units="cm"/>
      <inkml:brushProperty name="height" value="0.04667" units="cm"/>
      <inkml:brushProperty name="color" value="#ED1C24"/>
    </inkml:brush>
  </inkml:definitions>
  <inkml:trace contextRef="#ctx0" brushRef="#br0">2987 2091 1408,'2'2'768,"-4"-8"-512,2 6 128,0 0-128,0 0 0,0 0 0,0 0 128,0 0-128,0 0 128,0 0-256,0 0 128,0 0 0,0 0 128,0 0-128,0 0 0,0 0 0,0 4 128,2-2-128,-2 5 0,0-1 128,4 2 128,-1-2-256,0 0 0,2 4 0,-2 1 0,-1-2-128,2 1 128,-1 1-256,0 1 128,4 5 0,-3-4 0,-2-4-256,1 2 128,2-1 128,-5-5 128,0 4-256,2-3 0,-2-3-256,0 0 128,0-3-640,0 0 128,0 0-640,0-6 128,0 0-512,-2-3 128,-6 6 128,2 1 128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21.908"/>
    </inkml:context>
    <inkml:brush xml:id="br0">
      <inkml:brushProperty name="width" value="0.04667" units="cm"/>
      <inkml:brushProperty name="height" value="0.04667" units="cm"/>
      <inkml:brushProperty name="color" value="#ED1C24"/>
    </inkml:brush>
  </inkml:definitions>
  <inkml:trace contextRef="#ctx0" brushRef="#br0">2931 2045 1792,'0'0'1024,"0"0"-768,0 0 128,0 0 128,0 0 0,0 0-128,0 0 0,0 0-128,0 3 128,0-1-128,0 5 128,4-1-128,-4 4 128,4 0-128,-1 1 0,0 0 128,2 2 0,-2 0-128,0 0 128,2 0-256,-1 2 0,-4-1 0,5-2 128,-2 2-256,0-2 128,1-3 0,0 2 128,-1 2-256,1-3 0,0 3 0,0-2 128,-4 0-128,4-2 128,-4 1 0,3 0 0,-3-4-256,0 0 0,0 5 128,0-9 0,0 3-128,0-3 128,0-2-1280,0 0 128,0 0-128,0 0 128,0-2-512,0 2 128,0 0 384,0 0 128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21.076"/>
    </inkml:context>
    <inkml:brush xml:id="br0">
      <inkml:brushProperty name="width" value="0.04667" units="cm"/>
      <inkml:brushProperty name="height" value="0.04667" units="cm"/>
      <inkml:brushProperty name="color" value="#ED1C24"/>
    </inkml:brush>
  </inkml:definitions>
  <inkml:trace contextRef="#ctx0" brushRef="#br0">2825 2204 1536,'0'0'896,"4"3"-640,-4-3 128,0 0 128,8 0 128,-8 0-384,8 0 128,-2 0-128,-1 0 128,-2 0-128,2 0 128,-2 0-128,10 0 0,-2 0 0,0 0 0,-3 0 0,1-3 0,-1 3-256,-2 0 128,2 0 256,0-3 0,1 0-256,-3 0 0,2 0 0,-4 0 128,4-1-256,-4-1 0,0 2 0,-1 0 128,3-4-128,-4 4 128,1 0-128,-3 0 128,0-5-128,0 5 128,0-4-128,0 4 128,0-3-256,-3-1 128,1-1 0,-4 5 128,3-7-128,3 10 0,-4-2-128,4 2 0,0 0 256,-4-4 0,-4 4-128,4 0 0,-7 0-128,-1 0 0,4 0 128,0 0 0,-3 0 0,2 4 128,-2-2-256,8 6 128,-5-6 128,0 1 0,1 5-128,-2-1 0,6-1 0,-2 1 0,2-1 128,6 2 128,2-2-256,-2 1 128,1 2 0,-4 0 0,5 0-128,-1 4 128,-4-2-128,8-1 128,-1 4-128,0-5 0,1 1 128,1 1 0,-1-4-128,-2-1 128,2 3-128,0 2 128,1-4-256,-3 0 128,2-2 0,4-1 0,-4 4 128,1-2 0,-4-3-128,1 1 0,-4-4-896,4 0 128,-4 3-1024,2-3 128,1 0-512,-2 0 0,5 3 1280,0-3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19.904"/>
    </inkml:context>
    <inkml:brush xml:id="br0">
      <inkml:brushProperty name="width" value="0.04667" units="cm"/>
      <inkml:brushProperty name="height" value="0.04667" units="cm"/>
      <inkml:brushProperty name="color" value="#ED1C24"/>
    </inkml:brush>
  </inkml:definitions>
  <inkml:trace contextRef="#ctx0" brushRef="#br0">2763 2111 1152,'0'3'640,"0"-6"-256,0 3 128,0 0-384,0 0 128,0 0-128,0 0 128,0 0 256,0 0 0,0 0-256,0 3 128,0-3 0,0 4 0,0 0-128,0-1 128,0 4-256,0-1 0,0 1 0,0 1 128,0-2-128,0 0 128,0 4-128,0-2 0,0 2 256,0 3 0,0 1-384,0-4 0,4 5 0,-4-6 128,4 0 128,3 3 0,-4-3-384,-3-2 128,5-1 128,-3 5 0,1-3 0,2-2 128,-2 0-384,2-3 128,-2 2 128,0-2 0,1 0 0,-4-3 128,4 0-256,-2 0 0,3-3 0,-2 3 0,-3-3 128,5-2 0,-5 2-128,2 0 0,2 0 128,-4-3 128,5 3-256,-5-13 0,2 10 0,-2-3 0,4 2-128,-4-2 128,4 0 0,-4 0 0,0-2 0,0 1 128,3 3-128,-3 1 0,0-2 0,0 1 128,0-2-128,0 2 128,0-1-256,0 2 0,0-1 128,0 1 128,0-2-128,0 1 0,0 1-128,0-1 128,0 1-128,0-2 128,0 5 0,0 0 128,0-4-128,0 7 0,0-3-128,0 3 128,0 0 0,0 0 0,0 0 0,0 0 0,0 3 0,0 4 128,0-4-256,0 4 128,0 0 0,0 0 128,4-1 0,-4 1 0,4 1 0,-4-2 0,2 4 0,-2-1 0,4 3-128,0 1 0,-1 1 0,2-1 128,-2 2-128,-3-3 128,5 2-128,-5-1 128,2 0 0,-2 6 0,0-10-128,0 2 0,0-1 0,0 0 0,0 1 0,0-2 0,0 1 0,0 5 0,0-6 128,0 1 0,0 1-128,0 2 0,0-2 0,0-2 0,0 2 128,-2 0 0,2-4-256,-5 2 0,2 0 256,-2 0 0,5-2 128,-3-2 0,3 2-384,-4 1 128,0-5 0,2 0 128,-2 0-128,0 1 0,1-1-128,-5-3 128,1 3-512,1-3 0,1 0-128,-3 0 0,6 0-640,-2 0 128,0-3-384,4 3 128,-3-7-512,3-2 0,3-2 1152,1 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18.434"/>
    </inkml:context>
    <inkml:brush xml:id="br0">
      <inkml:brushProperty name="width" value="0.04667" units="cm"/>
      <inkml:brushProperty name="height" value="0.04667" units="cm"/>
      <inkml:brushProperty name="color" value="#ED1C24"/>
    </inkml:brush>
  </inkml:definitions>
  <inkml:trace contextRef="#ctx0" brushRef="#br0">2616 2129 768,'4'0'512,"-8"-3"-128,4 3 0,0 0 0,0 0 0,0 0-128,0 0 128,0 0 0,0 0 128,0 3 128,0 1 0,0-1-640,0 2 0,0 1 256,0 0 0,4 0-128,-4 5 128,0 2-128,0 0 0,0 4 0,0 0 0,4-5 0,-4 2 0,2-1-128,-2 0 128,0 1-128,0-4 128,5-1 0,-5 1 0,3-3-128,-3 0 128,0-4 384,0 1 0,0-1-384,0-3 0,0 0-128,0-3 128,0-1 0,0-3 0,0 1-128,0 0 0,0-2 128,0 1 0,0-5-128,0-2 128,0 1-128,0 0 0,0-1 0,0 5 0,0-2-128,0 2 128,5-1 0,-5-1 128,3 2-128,1 0 0,0 0 0,-4 3 0,3 0 0,0 0 128,2 0-256,-2-2 128,1 4 0,0 1 128,-1 0-128,1 0 0,-1 0-128,1 0 128,1-1 128,-3 4 0,6 0-256,-4 0 0,0 0 128,-4 0 128,3 4 0,0-1 128,2 0-384,-2 3 128,2 1 128,-2 1 0,0-2-128,-3 0 0,5 3 128,-5 3 128,3 0-256,1 2 128,-1-5-128,-3 4 0,4 1 0,-4-4 0,0 0 0,0-3 128,4-1-128,-4-3 128,0 0-128,0 1 0,0-1 0,0-3 0,0-3 0,0-1 0,0 1 0,0-3 128,3 0-128,-3-3 0,0 4 0,0-5 0,0-1 128,0 2 0,3 2-256,-3-2 128,0 1 0,5-1 0,-1 3 0,-4-1 0,4-4 0,-4 5 0,3 0 0,0 0 0,2-2 0,-2 1 0,0 1 0,1 3 0,-1 0 0,3-1 0,-3 0 0,0 1 0,1 0-128,-4 0 128,4-4-128,-1 4 128,1 3 0,-1 0 128,2 0-128,-2 0 0,-3 0 0,0 0 0,3 3 0,2 4 0,-5-4 128,3 3 0,-3-2-256,4 3 128,0-1-128,-4 0 128,3 1 0,-3 0 128,0 3-128,4-4 0,-1 5 0,-3-1 0,8 2 0,-8 2 128,6 2-256,0-2 0,-4-2 256,3 3 0,-2-3-256,0-5 128,2 7 0,-5-8 0,-5 0-512,10 1 128,-5-3-1152,0 0 128,-5-2-384,5 2 128,5-1-256,-2 4 0,0-4 1792,1 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14.745"/>
    </inkml:context>
    <inkml:brush xml:id="br0">
      <inkml:brushProperty name="width" value="0.06667" units="cm"/>
      <inkml:brushProperty name="height" value="0.06667" units="cm"/>
      <inkml:brushProperty name="color" value="#ED1C24"/>
    </inkml:brush>
  </inkml:definitions>
  <inkml:trace contextRef="#ctx0" brushRef="#br0">2736 1789 1408,'0'0'896,"0"-9"-384,0 9 128,0 0-128,0 0 128,0 0-384,0 0 0,0 0 0,0-5 0,0 5 0,-5-3 128,5 3-128,0 0 0,0 0 0,0 0 0,0 0-128,0 0 128,0 0 384,0 0 0,0 3-640,0-3 128,0 5 128,0-2 0,0 0 0,0 3 128,0 0-128,0 0 128,5 8-256,-5-5 0,3 2-128,0-2 128,2 1 0,-2 4 0,5-2 0,-4 3 128,0-4-128,0 3 0,-1-1 0,2-1 0,-3-1-128,3 1 128,-1 3 128,-1-3 128,2 8-384,-2-7 0,2 1 128,-5 2 0,3 0-128,0-1 128,2 3-128,-5-3 0,3 3 0,0-2 0,-3 0 0,0-2 0,0 1 128,0 2 0,5-4-128,-1 0 0,-4 0 0,0 1 128,0-2 0,0 1 0,4 1-256,-4-5 128,4 2 128,-4-5 0,3 0-256,-3 1 128,5-1-128,-5 2 128,0-3 0,2 2 128,-2-1-128,0 2 0,0-5 0,0 0 128,3 0-128,-3 0 0,0 0 128,0-3 0,0 0-128,0 0 0,0 0 0,0-3 128,0 3-256,0 0 128,0 0-128,0 0 128,0-6 128,0 0 0,0-11-256,0 8 128,-3-5 0,1 5 0,2-1 0,-5-1 0,5-1 128,-3 1 0,3-2-256,-4 7 0,4-5 128,-4 2 0,4 0 0,-4 2 0,-1-3-128,2 0 128,3 5 0,0-7 0,0 0 0,-3 6 0,3-5 0,0 4 128,-5 1-128,5 0 0,-3-1 0,3 0 0,0 1 0,-3-4 0,3 3-128,-5-2 128,2 0 0,3-3 128,0 6-128,-5-3 0,5-2 0,-3 6 0,3-2 0,0 0 128,-4 1-256,4 2 128,-5-2 0,5 3 0,0-3 0,-2-1 0,2-4-128,-5 8 128,2-3 128,-1 0 0,4 3-256,0 0 128,0-5 0,0 1 0,-4 1 0,0 3 128,4-3-128,-8 1 0,8-1-128,-3 0 128,3 0 0,-5-1 128,5 3-256,-3 1 128,3 0-128,0-3 128,0 3 0,-3-3 128,3 2-128,-5-1 0,5-1 0,-3 0 0,3 0 0,0 0 128,-4 1-256,4 2 128,0-4 0,-4 1 0,4 3-128,0 0 128,0-4 0,0 3 0,0 2 0,-4-1 0,4-1 0,0-2 0,0 2-128,-4-3 128,4 4 0,0 0 128,0 3-128,0 0 0,0-3 0,0 0 0,0 3 0,0-3 0,0 3 0,0 0 0,0-3 0,0 0 0,0-2 0,0 5 0,0 0 0,0 0 128,0-3-128,0 3 0,0 0-128,0 0 128,0 0-128,0 0 128,0 0 0,0 0 128,0 0-128,0 0 0,0 0 0,0 0 0,0 0 0,0 0 128,0 0-128,0 0 0,0 0-128,-3-4 128,3 4-128,0 0 128,0 0 0,-3 0 128,3 0 0,-5 0 0,5 0-384,-4 0 128,1 0 128,-2 0 128,2 0-128,-2 0 128,2 0-256,0 0 0,3 0 256,-5 4 128,3-1-384,-2 2 128,0-2 0,-1 0 0,5 0-128,-8 0 128,8 0 0,-7 3 0,7-3 0,-6 5 0,6 2 0,-8-5 0,0 3 0,4-5 0,-1 0 0,2 0 128,0 0-128,-2 0 0,2 1-128,-2-4 128,5 3 0,0-3 128,0 0-256,0 0 0,0 0 128,0 0 128,0 0 0,0 0 0,0 0-128,0 0 0,0 0 128,0 0 0,0-3-128,0-1 0,8 1-128,-8 3 128,8-6 0,-5 0 128,2 2-128,-1-2 0,-1 3-128,2-7 128,-2 2 128,2 5 0,-2 0-256,0-3 128,2 0 128,-5 3 128,2 0-512,2-2 128,0 2 128,-4-1 0,5 1 128,-5 0 0,4 0-256,0 3 0,-2-3 256,-2 3 0,0-3-256,0 3 0,5 0 256,-2 0 0,0 0-256,-3 0 128,0 0 0,0-3 128,5 3-128,-5 0 0,3 0 0,-3 0 0,5 0 128,-5 0 0,3 0-256,-3 0 128,4 0 0,-4 0 128,0 0 0,0 0 128,5 0-384,-5 0 128,3 0 0,-3 3 128,3-3-128,-3 0 0,4 3-128,-4 0 128,4 0 0,0-3 128,0 3-128,-1-3 0,2 3 0,-2-3 0,0 0 0,-3 0 128,5 0-128,-2 0 0,5 4-128,-4-4 128,0 3 0,0 2 128,-4-5-128,0 0 0,3 3 0,2-3 0,-3 0 0,3 3 0,-1-3 0,-1 3 0,-3-3 0,5 3 128,-2-3-256,2 3 128,-2-3 0,0 0 128,-3 3-128,5 0 0,-2-3 0,-3 3 128,3 1-640,-3 0 0,0 2-1664,0 1 0,0-1-1792,5 1 128,-1-1 2432,-4 0 128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3-27T10:56:31.092"/>
    </inkml:context>
    <inkml:brush xml:id="br0">
      <inkml:brushProperty name="width" value="0.04667" units="cm"/>
      <inkml:brushProperty name="height" value="0.04667" units="cm"/>
      <inkml:brushProperty name="color" value="#ED1C24"/>
    </inkml:brush>
  </inkml:definitions>
  <inkml:trace contextRef="#ctx0" brushRef="#br0">3312 2136 1792,'0'0'1152,"-4"8"-896,4-8 0,0 0 384,0 0 128,0 0-512,0 0 0,0 3 0,0 7 128,0 2-128,4 1 128,-4-4 0,4 6 0,-2 0 256,3 5 128,-2-4-512,2 0 0,-3 4-128,1 4 0,2-2 0,-2-2 128,1 0-256,0-5 128,-1 2 0,1-1 128,-4-2-128,0-5 0,3 0-128,-3 2 0,0-5 0,0 0 128,0-2-128,0-2 0,0 3 0,0-2 0,0 0 128,0 0 0,0 0-256,0 1 128,0-4 0,0 0 128,0 0-256,0 2 128,0-2 0,0 0 128,0 0-128,0 0 0,0 0 128,0 0 0,0 0-256,0 0 0,0 0 256,0 0 128,0-2-384,0 2 128,0-4 128,0 1 0,0 0-128,0 0 128,0 0-128,4-2 0,-4 3 128,0-2 0,0-2-256,0-4 128,4 3 0,-4-2 128,3 0-128,-3-3 128,3-3-256,-3 1 128,0 5 0,0 0 128,5-5-256,-5 5 0,2-1 128,-2 2 128,6-1-128,-6 3 0,3 1-128,-1-4 128,3 3 0,-5 0 0,3-1 128,-3 2 0,3 0-128,-3-1 0,4 2 0,0 2 128,0-2-128,-4 4 128,6 4-128,-1-2 128,-2 2-128,-3-4 128,3 3 128,2 0 128,2 2-384,-1-2 128,-1 3 128,-2 0 0,0 0-384,1 2 128,0-2 0,0 3 128,-1 0 0,8 2 0,-11-1-128,5 3 128,-5-4 0,0 5 0,5-4 0,-5 2 0,5-3-128,-5 3 128,11-6-128,-4 0 128,-1 0-128,2 1 0,-1-3 0,-3-2 128,3 2-128,-3-1 128,3 0-128,1 1 0,-5-2 0,1 3 128,-1-5-128,1 3 0,0-3-128,-1 0 0,1 0-1920,0 0 0,-2 0-1792,3 0 128,-2 3 2304,4 3 0,-3 0 1152,-1-8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2367</TotalTime>
  <Pages>4</Pages>
  <Words>1647</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47</cp:revision>
  <dcterms:created xsi:type="dcterms:W3CDTF">2016-03-25T21:05:00Z</dcterms:created>
  <dcterms:modified xsi:type="dcterms:W3CDTF">2016-06-23T14:08:00Z</dcterms:modified>
</cp:coreProperties>
</file>