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A2EAF6" w14:textId="77777777" w:rsidR="000177E2" w:rsidRPr="007D015C" w:rsidRDefault="007D015C" w:rsidP="007D015C">
      <w:pPr>
        <w:jc w:val="center"/>
        <w:rPr>
          <w:color w:val="5B9BD5" w:themeColor="accent1"/>
          <w:sz w:val="40"/>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0" w:name="_GoBack"/>
      <w:bookmarkEnd w:id="0"/>
      <w:r w:rsidRPr="007D015C">
        <w:rPr>
          <w:color w:val="5B9BD5" w:themeColor="accent1"/>
          <w:sz w:val="40"/>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UNIT 4 END OF TOPIC QUESTIONS</w:t>
      </w:r>
    </w:p>
    <w:p w14:paraId="7B1CCAE3" w14:textId="77777777" w:rsidR="007D015C" w:rsidRDefault="007D015C" w:rsidP="007D015C">
      <w:pPr>
        <w:pStyle w:val="ListParagraph"/>
        <w:numPr>
          <w:ilvl w:val="0"/>
          <w:numId w:val="1"/>
        </w:numPr>
        <w:rPr>
          <w:b/>
        </w:rPr>
      </w:pPr>
      <w:r>
        <w:rPr>
          <w:b/>
        </w:rPr>
        <w:t>(a) What is meant by a community?</w:t>
      </w:r>
    </w:p>
    <w:p w14:paraId="1AA0597B" w14:textId="77777777" w:rsidR="007D015C" w:rsidRDefault="00893FAB" w:rsidP="007D015C">
      <w:r>
        <w:t>populations of different species; living in the same environment / habitat</w:t>
      </w:r>
    </w:p>
    <w:p w14:paraId="149596A2" w14:textId="77777777" w:rsidR="00893FAB" w:rsidRDefault="00893FAB" w:rsidP="007D015C">
      <w:pPr>
        <w:rPr>
          <w:b/>
        </w:rPr>
      </w:pPr>
    </w:p>
    <w:p w14:paraId="49C07B40" w14:textId="77777777" w:rsidR="007D015C" w:rsidRDefault="004C6618" w:rsidP="007D015C">
      <w:pPr>
        <w:rPr>
          <w:b/>
        </w:rPr>
      </w:pPr>
      <w:r>
        <w:rPr>
          <w:b/>
          <w:noProof/>
          <w:lang w:eastAsia="en-GB"/>
        </w:rPr>
        <w:drawing>
          <wp:anchor distT="0" distB="0" distL="114300" distR="114300" simplePos="0" relativeHeight="251658240" behindDoc="0" locked="0" layoutInCell="1" allowOverlap="1" wp14:anchorId="7A8D9233" wp14:editId="242E98ED">
            <wp:simplePos x="0" y="0"/>
            <wp:positionH relativeFrom="column">
              <wp:posOffset>-168910</wp:posOffset>
            </wp:positionH>
            <wp:positionV relativeFrom="paragraph">
              <wp:posOffset>554990</wp:posOffset>
            </wp:positionV>
            <wp:extent cx="2752725" cy="1921510"/>
            <wp:effectExtent l="0" t="0" r="9525"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N_20160324_10_01_20_Pro.jpg"/>
                    <pic:cNvPicPr/>
                  </pic:nvPicPr>
                  <pic:blipFill rotWithShape="1">
                    <a:blip r:embed="rId7" cstate="print">
                      <a:extLst>
                        <a:ext uri="{28A0092B-C50C-407E-A947-70E740481C1C}">
                          <a14:useLocalDpi xmlns:a14="http://schemas.microsoft.com/office/drawing/2010/main" val="0"/>
                        </a:ext>
                      </a:extLst>
                    </a:blip>
                    <a:srcRect l="11076" t="13355" r="25806" b="8284"/>
                    <a:stretch/>
                  </pic:blipFill>
                  <pic:spPr bwMode="auto">
                    <a:xfrm>
                      <a:off x="0" y="0"/>
                      <a:ext cx="2752725" cy="1921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015C">
        <w:rPr>
          <w:b/>
        </w:rPr>
        <w:t xml:space="preserve">(b) a farmer stopped using a field for growing crops. Scientists studied succession in the field over the next 30 years. The graph below shows the number of species of Hemiptera (an order of insects) present during that period. Explain the increase in the number of species of Hemiptera. </w:t>
      </w:r>
    </w:p>
    <w:p w14:paraId="78451B24" w14:textId="77777777" w:rsidR="004D24A0" w:rsidRDefault="00893FAB" w:rsidP="007D015C">
      <w:r>
        <w:t>more species and more diversity in the field so more niches / habitats and more feeding opportunities available</w:t>
      </w:r>
    </w:p>
    <w:p w14:paraId="0E2F2C91" w14:textId="77777777" w:rsidR="005554D3" w:rsidRDefault="005554D3" w:rsidP="007D015C">
      <w:pPr>
        <w:rPr>
          <w:b/>
        </w:rPr>
      </w:pPr>
    </w:p>
    <w:p w14:paraId="42CD6D26" w14:textId="77777777" w:rsidR="004D24A0" w:rsidRDefault="004D24A0" w:rsidP="007D015C">
      <w:pPr>
        <w:rPr>
          <w:b/>
        </w:rPr>
      </w:pPr>
    </w:p>
    <w:p w14:paraId="5DE126AA" w14:textId="77777777" w:rsidR="004D24A0" w:rsidRDefault="004D24A0" w:rsidP="007D015C">
      <w:pPr>
        <w:rPr>
          <w:b/>
        </w:rPr>
      </w:pPr>
    </w:p>
    <w:p w14:paraId="21953C20" w14:textId="77777777" w:rsidR="004D24A0" w:rsidRDefault="004D24A0" w:rsidP="007D015C">
      <w:pPr>
        <w:rPr>
          <w:b/>
        </w:rPr>
      </w:pPr>
    </w:p>
    <w:p w14:paraId="75304E78" w14:textId="77777777" w:rsidR="004D24A0" w:rsidRDefault="004D24A0" w:rsidP="007D015C">
      <w:pPr>
        <w:rPr>
          <w:b/>
        </w:rPr>
      </w:pPr>
    </w:p>
    <w:p w14:paraId="593F504C" w14:textId="77777777" w:rsidR="007D015C" w:rsidRDefault="007D015C" w:rsidP="007D015C">
      <w:pPr>
        <w:rPr>
          <w:b/>
        </w:rPr>
      </w:pPr>
      <w:r>
        <w:rPr>
          <w:b/>
        </w:rPr>
        <w:t xml:space="preserve">(c) </w:t>
      </w:r>
      <w:r w:rsidR="006F7E24">
        <w:rPr>
          <w:b/>
        </w:rPr>
        <w:t>to calculate a diversity index at a given time, it is necessary to know the number of insects in each population. Name 1 method that could be used to estimate the total number of insects in a population</w:t>
      </w:r>
    </w:p>
    <w:p w14:paraId="6CF85371" w14:textId="77777777" w:rsidR="003B6B15" w:rsidRDefault="005554D3" w:rsidP="007D015C">
      <w:pPr>
        <w:rPr>
          <w:b/>
        </w:rPr>
      </w:pPr>
      <w:r>
        <w:t>mark, release, recapture</w:t>
      </w:r>
    </w:p>
    <w:p w14:paraId="0DA5FC1B" w14:textId="77777777" w:rsidR="003B6B15" w:rsidRDefault="003B6B15" w:rsidP="007D015C">
      <w:pPr>
        <w:rPr>
          <w:b/>
        </w:rPr>
      </w:pPr>
    </w:p>
    <w:p w14:paraId="33C55A92" w14:textId="77777777" w:rsidR="003B6B15" w:rsidRDefault="004D24A0" w:rsidP="003B6B15">
      <w:pPr>
        <w:pStyle w:val="ListParagraph"/>
        <w:numPr>
          <w:ilvl w:val="0"/>
          <w:numId w:val="1"/>
        </w:numPr>
        <w:rPr>
          <w:b/>
        </w:rPr>
      </w:pPr>
      <w:r>
        <w:rPr>
          <w:b/>
          <w:noProof/>
          <w:lang w:eastAsia="en-GB"/>
        </w:rPr>
        <w:drawing>
          <wp:anchor distT="0" distB="0" distL="114300" distR="114300" simplePos="0" relativeHeight="251659264" behindDoc="0" locked="0" layoutInCell="1" allowOverlap="1" wp14:anchorId="55718159" wp14:editId="7E7C194E">
            <wp:simplePos x="0" y="0"/>
            <wp:positionH relativeFrom="column">
              <wp:posOffset>252730</wp:posOffset>
            </wp:positionH>
            <wp:positionV relativeFrom="paragraph">
              <wp:posOffset>173990</wp:posOffset>
            </wp:positionV>
            <wp:extent cx="5020310" cy="869315"/>
            <wp:effectExtent l="0" t="0" r="8890"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N_20160324_10_01_27_Pro.jpg"/>
                    <pic:cNvPicPr/>
                  </pic:nvPicPr>
                  <pic:blipFill rotWithShape="1">
                    <a:blip r:embed="rId8" cstate="print">
                      <a:extLst>
                        <a:ext uri="{28A0092B-C50C-407E-A947-70E740481C1C}">
                          <a14:useLocalDpi xmlns:a14="http://schemas.microsoft.com/office/drawing/2010/main" val="0"/>
                        </a:ext>
                      </a:extLst>
                    </a:blip>
                    <a:srcRect l="6118" t="47924" r="6283" b="25099"/>
                    <a:stretch/>
                  </pic:blipFill>
                  <pic:spPr bwMode="auto">
                    <a:xfrm>
                      <a:off x="0" y="0"/>
                      <a:ext cx="5020310" cy="869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6B15">
        <w:rPr>
          <w:b/>
        </w:rPr>
        <w:t xml:space="preserve">The table shows some information about the population of Japan and Nigeria. </w:t>
      </w:r>
    </w:p>
    <w:p w14:paraId="353066CF" w14:textId="77777777" w:rsidR="003B6B15" w:rsidRDefault="003B6B15" w:rsidP="003B6B15">
      <w:pPr>
        <w:rPr>
          <w:b/>
        </w:rPr>
      </w:pPr>
    </w:p>
    <w:p w14:paraId="1CE4EFE3" w14:textId="77777777" w:rsidR="003B6B15" w:rsidRDefault="003B6B15" w:rsidP="003B6B15">
      <w:pPr>
        <w:pStyle w:val="ListParagraph"/>
        <w:numPr>
          <w:ilvl w:val="0"/>
          <w:numId w:val="2"/>
        </w:numPr>
        <w:rPr>
          <w:b/>
        </w:rPr>
      </w:pPr>
      <w:r>
        <w:rPr>
          <w:b/>
        </w:rPr>
        <w:t>The graph below shows a population pyramid for Japan in 1999. Draw the pyramid as you’d expect it to appear in 2015</w:t>
      </w:r>
    </w:p>
    <w:p w14:paraId="15D3A565" w14:textId="77777777" w:rsidR="003B6B15" w:rsidRDefault="005554D3" w:rsidP="003B6B15">
      <w:pPr>
        <w:rPr>
          <w:b/>
        </w:rPr>
      </w:pPr>
      <w:r>
        <w:rPr>
          <w:b/>
          <w:noProof/>
          <w:lang w:eastAsia="en-GB"/>
        </w:rPr>
        <w:drawing>
          <wp:anchor distT="0" distB="0" distL="114300" distR="114300" simplePos="0" relativeHeight="251660288" behindDoc="0" locked="0" layoutInCell="1" allowOverlap="1" wp14:anchorId="4FE1881E" wp14:editId="1A2FBF3E">
            <wp:simplePos x="0" y="0"/>
            <wp:positionH relativeFrom="column">
              <wp:posOffset>1564428</wp:posOffset>
            </wp:positionH>
            <wp:positionV relativeFrom="paragraph">
              <wp:posOffset>-96731</wp:posOffset>
            </wp:positionV>
            <wp:extent cx="2392914" cy="2614507"/>
            <wp:effectExtent l="0" t="0" r="762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N_20160324_10_01_33_Pro.jpg"/>
                    <pic:cNvPicPr/>
                  </pic:nvPicPr>
                  <pic:blipFill rotWithShape="1">
                    <a:blip r:embed="rId9" cstate="print">
                      <a:extLst>
                        <a:ext uri="{28A0092B-C50C-407E-A947-70E740481C1C}">
                          <a14:useLocalDpi xmlns:a14="http://schemas.microsoft.com/office/drawing/2010/main" val="0"/>
                        </a:ext>
                      </a:extLst>
                    </a:blip>
                    <a:srcRect l="29124" t="24509" r="34016" b="3896"/>
                    <a:stretch/>
                  </pic:blipFill>
                  <pic:spPr bwMode="auto">
                    <a:xfrm>
                      <a:off x="0" y="0"/>
                      <a:ext cx="2392914" cy="26145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24A0">
        <w:rPr>
          <w:b/>
        </w:rPr>
        <w:br/>
      </w:r>
    </w:p>
    <w:p w14:paraId="737CC391" w14:textId="77777777" w:rsidR="004D24A0" w:rsidRDefault="004D24A0" w:rsidP="003B6B15">
      <w:pPr>
        <w:rPr>
          <w:b/>
        </w:rPr>
      </w:pPr>
    </w:p>
    <w:p w14:paraId="14679481" w14:textId="77777777" w:rsidR="004D24A0" w:rsidRDefault="004D24A0" w:rsidP="003B6B15">
      <w:pPr>
        <w:rPr>
          <w:b/>
        </w:rPr>
      </w:pPr>
    </w:p>
    <w:p w14:paraId="64B8D208" w14:textId="77777777" w:rsidR="004D24A0" w:rsidRDefault="005554D3" w:rsidP="003B6B15">
      <w:pPr>
        <w:rPr>
          <w:b/>
        </w:rPr>
      </w:pPr>
      <w:r>
        <w:rPr>
          <w:b/>
          <w:noProof/>
          <w:lang w:eastAsia="en-GB"/>
        </w:rPr>
        <mc:AlternateContent>
          <mc:Choice Requires="wpi">
            <w:drawing>
              <wp:anchor distT="0" distB="0" distL="114300" distR="114300" simplePos="0" relativeHeight="251666432" behindDoc="0" locked="0" layoutInCell="1" allowOverlap="1">
                <wp:simplePos x="0" y="0"/>
                <wp:positionH relativeFrom="column">
                  <wp:posOffset>2715840</wp:posOffset>
                </wp:positionH>
                <wp:positionV relativeFrom="paragraph">
                  <wp:posOffset>-773590</wp:posOffset>
                </wp:positionV>
                <wp:extent cx="772200" cy="2120400"/>
                <wp:effectExtent l="38100" t="38100" r="27940" b="51435"/>
                <wp:wrapNone/>
                <wp:docPr id="10" name="Ink 10"/>
                <wp:cNvGraphicFramePr/>
                <a:graphic xmlns:a="http://schemas.openxmlformats.org/drawingml/2006/main">
                  <a:graphicData uri="http://schemas.microsoft.com/office/word/2010/wordprocessingInk">
                    <w14:contentPart bwMode="auto" r:id="rId10">
                      <w14:nvContentPartPr>
                        <w14:cNvContentPartPr/>
                      </w14:nvContentPartPr>
                      <w14:xfrm>
                        <a:off x="0" y="0"/>
                        <a:ext cx="772200" cy="2120400"/>
                      </w14:xfrm>
                    </w14:contentPart>
                  </a:graphicData>
                </a:graphic>
              </wp:anchor>
            </w:drawing>
          </mc:Choice>
          <mc:Fallback>
            <w:pict>
              <v:shapetype w14:anchorId="2693A5D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0" o:spid="_x0000_s1026" type="#_x0000_t75" style="position:absolute;margin-left:213.25pt;margin-top:-61.5pt;width:62.1pt;height:168.1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">
                <v:imagedata r:id="rId11" o:title=""/>
              </v:shape>
            </w:pict>
          </mc:Fallback>
        </mc:AlternateContent>
      </w:r>
    </w:p>
    <w:p w14:paraId="215E6D73" w14:textId="77777777" w:rsidR="004D24A0" w:rsidRDefault="004D24A0" w:rsidP="003B6B15">
      <w:pPr>
        <w:rPr>
          <w:b/>
        </w:rPr>
      </w:pPr>
    </w:p>
    <w:p w14:paraId="3E99A7E0" w14:textId="77777777" w:rsidR="004D24A0" w:rsidRDefault="004D24A0" w:rsidP="003B6B15">
      <w:pPr>
        <w:rPr>
          <w:b/>
        </w:rPr>
      </w:pPr>
    </w:p>
    <w:p w14:paraId="27CA00B6" w14:textId="77777777" w:rsidR="004D24A0" w:rsidRDefault="004D24A0" w:rsidP="003B6B15">
      <w:pPr>
        <w:rPr>
          <w:b/>
        </w:rPr>
      </w:pPr>
    </w:p>
    <w:p w14:paraId="0B8A12C6" w14:textId="77777777" w:rsidR="004D24A0" w:rsidRDefault="004D24A0" w:rsidP="003B6B15">
      <w:pPr>
        <w:rPr>
          <w:b/>
        </w:rPr>
      </w:pPr>
    </w:p>
    <w:p w14:paraId="4AFEE270" w14:textId="77777777" w:rsidR="004D24A0" w:rsidRDefault="004D24A0" w:rsidP="003B6B15">
      <w:pPr>
        <w:rPr>
          <w:b/>
        </w:rPr>
      </w:pPr>
    </w:p>
    <w:p w14:paraId="2F41B87B" w14:textId="77777777" w:rsidR="003B6B15" w:rsidRDefault="003B6B15" w:rsidP="003B6B15">
      <w:pPr>
        <w:pStyle w:val="ListParagraph"/>
        <w:numPr>
          <w:ilvl w:val="0"/>
          <w:numId w:val="2"/>
        </w:numPr>
        <w:rPr>
          <w:b/>
        </w:rPr>
      </w:pPr>
      <w:r>
        <w:rPr>
          <w:b/>
        </w:rPr>
        <w:lastRenderedPageBreak/>
        <w:t xml:space="preserve">(i) use information in the table to explain why the population of Nigeria is expected to increase to over 150 million by 2015. </w:t>
      </w:r>
    </w:p>
    <w:p w14:paraId="074F1FB4" w14:textId="77777777" w:rsidR="00C818E8" w:rsidRDefault="006B0294" w:rsidP="006B0294">
      <w:r>
        <w:t xml:space="preserve">high fertility rate (higher than replacement of 2.0 – when fertility rate is above 2.0 there should be an increase in the population). not balanced by under-5 </w:t>
      </w:r>
      <w:proofErr w:type="gramStart"/>
      <w:r>
        <w:t>mortality</w:t>
      </w:r>
      <w:proofErr w:type="gramEnd"/>
      <w:r>
        <w:t>. life expectancy greater than reproductive life</w:t>
      </w:r>
    </w:p>
    <w:p w14:paraId="017FE7C7" w14:textId="77777777" w:rsidR="006B0294" w:rsidRPr="006B0294" w:rsidRDefault="006B0294" w:rsidP="006B0294">
      <w:pPr>
        <w:rPr>
          <w:b/>
        </w:rPr>
      </w:pPr>
    </w:p>
    <w:p w14:paraId="22EB774A" w14:textId="77777777" w:rsidR="00C818E8" w:rsidRDefault="00C818E8" w:rsidP="00C818E8">
      <w:pPr>
        <w:rPr>
          <w:b/>
        </w:rPr>
      </w:pPr>
      <w:r>
        <w:rPr>
          <w:b/>
        </w:rPr>
        <w:t>(</w:t>
      </w:r>
      <w:r w:rsidR="00BC585A">
        <w:rPr>
          <w:b/>
        </w:rPr>
        <w:t>ii) suggest and explain</w:t>
      </w:r>
      <w:r>
        <w:rPr>
          <w:b/>
        </w:rPr>
        <w:t xml:space="preserve"> factors that could results in the actual increase in the population of Nigeria being less than estimated. </w:t>
      </w:r>
    </w:p>
    <w:p w14:paraId="3E4C1BFD" w14:textId="77777777" w:rsidR="00C818E8" w:rsidRDefault="00BC585A" w:rsidP="00C818E8">
      <w:pPr>
        <w:rPr>
          <w:b/>
        </w:rPr>
      </w:pPr>
      <w:r>
        <w:t>disease / AIDS (affecting people of reproductive age) - shortage of resources / starvation increases as population rises - improved standard of living - contraception, so fewer children born - effects of war reducing number of parents, or causing starvation - shortage of resources</w:t>
      </w:r>
    </w:p>
    <w:p w14:paraId="08DA908B" w14:textId="77777777" w:rsidR="00C818E8" w:rsidRDefault="00A70293" w:rsidP="00C818E8">
      <w:pPr>
        <w:pStyle w:val="ListParagraph"/>
        <w:numPr>
          <w:ilvl w:val="0"/>
          <w:numId w:val="1"/>
        </w:numPr>
        <w:rPr>
          <w:b/>
        </w:rPr>
      </w:pPr>
      <w:r>
        <w:rPr>
          <w:b/>
          <w:noProof/>
          <w:lang w:eastAsia="en-GB"/>
        </w:rPr>
        <w:drawing>
          <wp:anchor distT="0" distB="0" distL="114300" distR="114300" simplePos="0" relativeHeight="251661312" behindDoc="0" locked="0" layoutInCell="1" allowOverlap="1" wp14:anchorId="10D99BC1" wp14:editId="0738E574">
            <wp:simplePos x="0" y="0"/>
            <wp:positionH relativeFrom="column">
              <wp:posOffset>723135</wp:posOffset>
            </wp:positionH>
            <wp:positionV relativeFrom="paragraph">
              <wp:posOffset>248957</wp:posOffset>
            </wp:positionV>
            <wp:extent cx="3683000" cy="2418715"/>
            <wp:effectExtent l="0" t="0" r="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IN_20160324_10_01_40_Pro.jpg"/>
                    <pic:cNvPicPr/>
                  </pic:nvPicPr>
                  <pic:blipFill rotWithShape="1">
                    <a:blip r:embed="rId12" cstate="print">
                      <a:extLst>
                        <a:ext uri="{28A0092B-C50C-407E-A947-70E740481C1C}">
                          <a14:useLocalDpi xmlns:a14="http://schemas.microsoft.com/office/drawing/2010/main" val="0"/>
                        </a:ext>
                      </a:extLst>
                    </a:blip>
                    <a:srcRect l="23779" t="14873" r="11944" b="10091"/>
                    <a:stretch/>
                  </pic:blipFill>
                  <pic:spPr bwMode="auto">
                    <a:xfrm>
                      <a:off x="0" y="0"/>
                      <a:ext cx="3683000" cy="2418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18E8">
        <w:rPr>
          <w:b/>
        </w:rPr>
        <w:t>Below shows a summary of the light-independent reaction of photosynthesis</w:t>
      </w:r>
    </w:p>
    <w:p w14:paraId="43E7D533" w14:textId="77777777" w:rsidR="00C818E8" w:rsidRDefault="00C818E8" w:rsidP="00C818E8">
      <w:pPr>
        <w:rPr>
          <w:b/>
        </w:rPr>
      </w:pPr>
    </w:p>
    <w:p w14:paraId="2FEAE1EA" w14:textId="77777777" w:rsidR="00A70293" w:rsidRDefault="00FF3836" w:rsidP="00C818E8">
      <w:pPr>
        <w:rPr>
          <w:b/>
        </w:rPr>
      </w:pPr>
      <w:r>
        <w:rPr>
          <w:b/>
          <w:noProof/>
          <w:lang w:eastAsia="en-GB"/>
        </w:rPr>
        <mc:AlternateContent>
          <mc:Choice Requires="wpi">
            <w:drawing>
              <wp:anchor distT="0" distB="0" distL="114300" distR="114300" simplePos="0" relativeHeight="251668480" behindDoc="0" locked="0" layoutInCell="1" allowOverlap="1">
                <wp:simplePos x="0" y="0"/>
                <wp:positionH relativeFrom="column">
                  <wp:posOffset>3393720</wp:posOffset>
                </wp:positionH>
                <wp:positionV relativeFrom="paragraph">
                  <wp:posOffset>121905</wp:posOffset>
                </wp:positionV>
                <wp:extent cx="81720" cy="142200"/>
                <wp:effectExtent l="19050" t="38100" r="33020" b="48895"/>
                <wp:wrapNone/>
                <wp:docPr id="12" name="Ink 12"/>
                <wp:cNvGraphicFramePr/>
                <a:graphic xmlns:a="http://schemas.openxmlformats.org/drawingml/2006/main">
                  <a:graphicData uri="http://schemas.microsoft.com/office/word/2010/wordprocessingInk">
                    <w14:contentPart bwMode="auto" r:id="rId13">
                      <w14:nvContentPartPr>
                        <w14:cNvContentPartPr/>
                      </w14:nvContentPartPr>
                      <w14:xfrm>
                        <a:off x="0" y="0"/>
                        <a:ext cx="81720" cy="142200"/>
                      </w14:xfrm>
                    </w14:contentPart>
                  </a:graphicData>
                </a:graphic>
              </wp:anchor>
            </w:drawing>
          </mc:Choice>
          <mc:Fallback>
            <w:pict>
              <v:shape w14:anchorId="78970E9B" id="Ink 12" o:spid="_x0000_s1026" type="#_x0000_t75" style="position:absolute;margin-left:266.95pt;margin-top:9.15pt;width:7.2pt;height:12.2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">
                <v:imagedata r:id="rId14" o:title=""/>
              </v:shape>
            </w:pict>
          </mc:Fallback>
        </mc:AlternateContent>
      </w:r>
      <w:r>
        <w:rPr>
          <w:b/>
          <w:noProof/>
          <w:lang w:eastAsia="en-GB"/>
        </w:rPr>
        <mc:AlternateContent>
          <mc:Choice Requires="wpi">
            <w:drawing>
              <wp:anchor distT="0" distB="0" distL="114300" distR="114300" simplePos="0" relativeHeight="251667456" behindDoc="0" locked="0" layoutInCell="1" allowOverlap="1">
                <wp:simplePos x="0" y="0"/>
                <wp:positionH relativeFrom="column">
                  <wp:posOffset>1848600</wp:posOffset>
                </wp:positionH>
                <wp:positionV relativeFrom="paragraph">
                  <wp:posOffset>141705</wp:posOffset>
                </wp:positionV>
                <wp:extent cx="68040" cy="156240"/>
                <wp:effectExtent l="38100" t="38100" r="46355" b="34290"/>
                <wp:wrapNone/>
                <wp:docPr id="11" name="Ink 11"/>
                <wp:cNvGraphicFramePr/>
                <a:graphic xmlns:a="http://schemas.openxmlformats.org/drawingml/2006/main">
                  <a:graphicData uri="http://schemas.microsoft.com/office/word/2010/wordprocessingInk">
                    <w14:contentPart bwMode="auto" r:id="rId15">
                      <w14:nvContentPartPr>
                        <w14:cNvContentPartPr/>
                      </w14:nvContentPartPr>
                      <w14:xfrm>
                        <a:off x="0" y="0"/>
                        <a:ext cx="68040" cy="156240"/>
                      </w14:xfrm>
                    </w14:contentPart>
                  </a:graphicData>
                </a:graphic>
              </wp:anchor>
            </w:drawing>
          </mc:Choice>
          <mc:Fallback>
            <w:pict>
              <v:shape w14:anchorId="3EC7BA99" id="Ink 11" o:spid="_x0000_s1026" type="#_x0000_t75" style="position:absolute;margin-left:145.4pt;margin-top:11pt;width:5.9pt;height:12.6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">
                <v:imagedata r:id="rId16" o:title=""/>
              </v:shape>
            </w:pict>
          </mc:Fallback>
        </mc:AlternateContent>
      </w:r>
    </w:p>
    <w:p w14:paraId="60E9A66C" w14:textId="77777777" w:rsidR="00A70293" w:rsidRDefault="00A70293" w:rsidP="00C818E8">
      <w:pPr>
        <w:rPr>
          <w:b/>
        </w:rPr>
      </w:pPr>
    </w:p>
    <w:p w14:paraId="7EA263F5" w14:textId="77777777" w:rsidR="00A70293" w:rsidRDefault="00A70293" w:rsidP="00C818E8">
      <w:pPr>
        <w:rPr>
          <w:b/>
        </w:rPr>
      </w:pPr>
    </w:p>
    <w:p w14:paraId="36E1AF55" w14:textId="77777777" w:rsidR="00A70293" w:rsidRDefault="00A70293" w:rsidP="00C818E8">
      <w:pPr>
        <w:rPr>
          <w:b/>
        </w:rPr>
      </w:pPr>
    </w:p>
    <w:p w14:paraId="0B101724" w14:textId="77777777" w:rsidR="00A70293" w:rsidRDefault="00FF3836" w:rsidP="00C818E8">
      <w:pPr>
        <w:rPr>
          <w:b/>
        </w:rPr>
      </w:pPr>
      <w:r>
        <w:rPr>
          <w:b/>
          <w:noProof/>
          <w:lang w:eastAsia="en-GB"/>
        </w:rPr>
        <mc:AlternateContent>
          <mc:Choice Requires="wpi">
            <w:drawing>
              <wp:anchor distT="0" distB="0" distL="114300" distR="114300" simplePos="0" relativeHeight="251669504" behindDoc="0" locked="0" layoutInCell="1" allowOverlap="1">
                <wp:simplePos x="0" y="0"/>
                <wp:positionH relativeFrom="column">
                  <wp:posOffset>3369600</wp:posOffset>
                </wp:positionH>
                <wp:positionV relativeFrom="paragraph">
                  <wp:posOffset>127220</wp:posOffset>
                </wp:positionV>
                <wp:extent cx="108360" cy="169560"/>
                <wp:effectExtent l="38100" t="38100" r="25400" b="40005"/>
                <wp:wrapNone/>
                <wp:docPr id="13" name="Ink 13"/>
                <wp:cNvGraphicFramePr/>
                <a:graphic xmlns:a="http://schemas.openxmlformats.org/drawingml/2006/main">
                  <a:graphicData uri="http://schemas.microsoft.com/office/word/2010/wordprocessingInk">
                    <w14:contentPart bwMode="auto" r:id="rId17">
                      <w14:nvContentPartPr>
                        <w14:cNvContentPartPr/>
                      </w14:nvContentPartPr>
                      <w14:xfrm>
                        <a:off x="0" y="0"/>
                        <a:ext cx="108360" cy="169560"/>
                      </w14:xfrm>
                    </w14:contentPart>
                  </a:graphicData>
                </a:graphic>
              </wp:anchor>
            </w:drawing>
          </mc:Choice>
          <mc:Fallback>
            <w:pict>
              <v:shape w14:anchorId="28ACBDA3" id="Ink 13" o:spid="_x0000_s1026" type="#_x0000_t75" style="position:absolute;margin-left:264.95pt;margin-top:9.6pt;width:9.45pt;height:13.9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">
                <v:imagedata r:id="rId18" o:title=""/>
              </v:shape>
            </w:pict>
          </mc:Fallback>
        </mc:AlternateContent>
      </w:r>
    </w:p>
    <w:p w14:paraId="03546998" w14:textId="77777777" w:rsidR="00A70293" w:rsidRDefault="00A70293" w:rsidP="00C818E8">
      <w:pPr>
        <w:rPr>
          <w:b/>
        </w:rPr>
      </w:pPr>
    </w:p>
    <w:p w14:paraId="58639175" w14:textId="77777777" w:rsidR="00A70293" w:rsidRDefault="00FF3836" w:rsidP="00C818E8">
      <w:pPr>
        <w:rPr>
          <w:b/>
        </w:rPr>
      </w:pPr>
      <w:r>
        <w:rPr>
          <w:b/>
          <w:noProof/>
          <w:lang w:eastAsia="en-GB"/>
        </w:rPr>
        <mc:AlternateContent>
          <mc:Choice Requires="wpi">
            <w:drawing>
              <wp:anchor distT="0" distB="0" distL="114300" distR="114300" simplePos="0" relativeHeight="251670528" behindDoc="0" locked="0" layoutInCell="1" allowOverlap="1">
                <wp:simplePos x="0" y="0"/>
                <wp:positionH relativeFrom="column">
                  <wp:posOffset>3579480</wp:posOffset>
                </wp:positionH>
                <wp:positionV relativeFrom="paragraph">
                  <wp:posOffset>133075</wp:posOffset>
                </wp:positionV>
                <wp:extent cx="108360" cy="156240"/>
                <wp:effectExtent l="38100" t="38100" r="44450" b="34290"/>
                <wp:wrapNone/>
                <wp:docPr id="14" name="Ink 14"/>
                <wp:cNvGraphicFramePr/>
                <a:graphic xmlns:a="http://schemas.openxmlformats.org/drawingml/2006/main">
                  <a:graphicData uri="http://schemas.microsoft.com/office/word/2010/wordprocessingInk">
                    <w14:contentPart bwMode="auto" r:id="rId19">
                      <w14:nvContentPartPr>
                        <w14:cNvContentPartPr/>
                      </w14:nvContentPartPr>
                      <w14:xfrm>
                        <a:off x="0" y="0"/>
                        <a:ext cx="108360" cy="156240"/>
                      </w14:xfrm>
                    </w14:contentPart>
                  </a:graphicData>
                </a:graphic>
              </wp:anchor>
            </w:drawing>
          </mc:Choice>
          <mc:Fallback>
            <w:pict>
              <v:shape w14:anchorId="2583BBEA" id="Ink 14" o:spid="_x0000_s1026" type="#_x0000_t75" style="position:absolute;margin-left:281.4pt;margin-top:10.2pt;width:9.5pt;height:13.0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">
                <v:imagedata r:id="rId20" o:title=""/>
              </v:shape>
            </w:pict>
          </mc:Fallback>
        </mc:AlternateContent>
      </w:r>
    </w:p>
    <w:p w14:paraId="7ED019E8" w14:textId="77777777" w:rsidR="00A70293" w:rsidRDefault="00A70293" w:rsidP="00C818E8">
      <w:pPr>
        <w:rPr>
          <w:b/>
        </w:rPr>
      </w:pPr>
    </w:p>
    <w:p w14:paraId="107ED969" w14:textId="77777777" w:rsidR="00C818E8" w:rsidRDefault="00C818E8" w:rsidP="00C818E8">
      <w:pPr>
        <w:pStyle w:val="ListParagraph"/>
        <w:numPr>
          <w:ilvl w:val="0"/>
          <w:numId w:val="3"/>
        </w:numPr>
        <w:rPr>
          <w:b/>
        </w:rPr>
      </w:pPr>
      <w:r>
        <w:rPr>
          <w:b/>
        </w:rPr>
        <w:t xml:space="preserve">(i) complete the boxes to show the number of carbon atoms in the molecules. </w:t>
      </w:r>
    </w:p>
    <w:p w14:paraId="6D675BFF" w14:textId="77777777" w:rsidR="00C818E8" w:rsidRDefault="00C818E8" w:rsidP="00C818E8">
      <w:pPr>
        <w:rPr>
          <w:b/>
        </w:rPr>
      </w:pPr>
      <w:r>
        <w:rPr>
          <w:b/>
        </w:rPr>
        <w:t xml:space="preserve">(ii) </w:t>
      </w:r>
      <w:r w:rsidR="0087469C">
        <w:rPr>
          <w:b/>
        </w:rPr>
        <w:t xml:space="preserve">in which part of a chloroplast does the light-independent reaction occur. </w:t>
      </w:r>
    </w:p>
    <w:p w14:paraId="31413116" w14:textId="77777777" w:rsidR="0087469C" w:rsidRPr="00FF3836" w:rsidRDefault="00FF3836" w:rsidP="00C818E8">
      <w:r>
        <w:t>stroma</w:t>
      </w:r>
    </w:p>
    <w:p w14:paraId="2D04DEC0" w14:textId="77777777" w:rsidR="0087469C" w:rsidRDefault="0087469C" w:rsidP="00C818E8">
      <w:pPr>
        <w:rPr>
          <w:b/>
        </w:rPr>
      </w:pPr>
    </w:p>
    <w:p w14:paraId="2EE249B6" w14:textId="77777777" w:rsidR="0087469C" w:rsidRDefault="0087469C" w:rsidP="00C818E8">
      <w:pPr>
        <w:rPr>
          <w:b/>
        </w:rPr>
      </w:pPr>
      <w:r>
        <w:rPr>
          <w:b/>
        </w:rPr>
        <w:t>(iii) which process is the source of the ATP used in the conversion of GP to TP?</w:t>
      </w:r>
    </w:p>
    <w:p w14:paraId="3A329C6A" w14:textId="77777777" w:rsidR="0087469C" w:rsidRDefault="00DA7492" w:rsidP="00C818E8">
      <w:pPr>
        <w:rPr>
          <w:b/>
        </w:rPr>
      </w:pPr>
      <w:r>
        <w:t>light-independent reaction</w:t>
      </w:r>
    </w:p>
    <w:p w14:paraId="42A76B6B" w14:textId="77777777" w:rsidR="0087469C" w:rsidRDefault="0087469C" w:rsidP="00C818E8">
      <w:pPr>
        <w:rPr>
          <w:b/>
        </w:rPr>
      </w:pPr>
    </w:p>
    <w:p w14:paraId="2BD0CAB4" w14:textId="77777777" w:rsidR="0087469C" w:rsidRDefault="0087469C" w:rsidP="00C818E8">
      <w:pPr>
        <w:rPr>
          <w:b/>
        </w:rPr>
      </w:pPr>
      <w:r>
        <w:rPr>
          <w:b/>
        </w:rPr>
        <w:t>(iv) what proportion of TP molecules is converted to RuBP?</w:t>
      </w:r>
    </w:p>
    <w:p w14:paraId="03FD2546" w14:textId="77777777" w:rsidR="0087469C" w:rsidRDefault="00DA7492" w:rsidP="00C818E8">
      <w:pPr>
        <w:rPr>
          <w:b/>
        </w:rPr>
      </w:pPr>
      <w:r>
        <w:t>5 out of 6 / 83%</w:t>
      </w:r>
    </w:p>
    <w:p w14:paraId="218BA5A7" w14:textId="77777777" w:rsidR="0087469C" w:rsidRDefault="0087469C" w:rsidP="00C818E8">
      <w:pPr>
        <w:rPr>
          <w:b/>
        </w:rPr>
      </w:pPr>
    </w:p>
    <w:p w14:paraId="055ECC7E" w14:textId="77777777" w:rsidR="0087469C" w:rsidRDefault="00A55707" w:rsidP="0087469C">
      <w:pPr>
        <w:pStyle w:val="ListParagraph"/>
        <w:numPr>
          <w:ilvl w:val="0"/>
          <w:numId w:val="3"/>
        </w:numPr>
        <w:rPr>
          <w:b/>
        </w:rPr>
      </w:pPr>
      <w:r>
        <w:rPr>
          <w:b/>
        </w:rPr>
        <w:t>Lowering the temperature has very little effect on the light-dependent reaction, but it slows down the light-independent reaction. Why does it slow down?</w:t>
      </w:r>
    </w:p>
    <w:p w14:paraId="20D7A291" w14:textId="77777777" w:rsidR="00A55707" w:rsidRPr="00DA7492" w:rsidRDefault="00DA7492" w:rsidP="00A55707">
      <w:r>
        <w:t>enzymes involved. slow rate of enzyme reaction at low temperature as less kinetic energy so fewer collisions</w:t>
      </w:r>
    </w:p>
    <w:p w14:paraId="0B844F46" w14:textId="77777777" w:rsidR="00A55707" w:rsidRDefault="00ED3969" w:rsidP="00A55707">
      <w:pPr>
        <w:pStyle w:val="ListParagraph"/>
        <w:numPr>
          <w:ilvl w:val="0"/>
          <w:numId w:val="1"/>
        </w:numPr>
        <w:rPr>
          <w:b/>
        </w:rPr>
      </w:pPr>
      <w:r>
        <w:rPr>
          <w:b/>
        </w:rPr>
        <w:t>(a) mitochondria in muscle cells have more cristae than mitochondria in skin cells. Explain the advantage of muscle cells having more?</w:t>
      </w:r>
    </w:p>
    <w:p w14:paraId="6DE1E58D" w14:textId="77777777" w:rsidR="004A4214" w:rsidRDefault="00771E1B" w:rsidP="004A4214">
      <w:pPr>
        <w:rPr>
          <w:b/>
        </w:rPr>
      </w:pPr>
      <w:r>
        <w:t>more cristae so a larger surface area for electron transport chain and more enzymes for ATP production as muscle cells use more ATP than skin cells</w:t>
      </w:r>
    </w:p>
    <w:p w14:paraId="0E304A1C" w14:textId="77777777" w:rsidR="004A4214" w:rsidRPr="007A11EC" w:rsidRDefault="007A11EC" w:rsidP="007A11EC">
      <w:pPr>
        <w:rPr>
          <w:b/>
        </w:rPr>
      </w:pPr>
      <w:r>
        <w:rPr>
          <w:b/>
        </w:rPr>
        <w:t>(b) S</w:t>
      </w:r>
      <w:r w:rsidR="004A4214" w:rsidRPr="007A11EC">
        <w:rPr>
          <w:b/>
        </w:rPr>
        <w:t>ubstance X enters the mitochondria from the cytoplasm. Each molecule of substance X has 3 carbon atoms</w:t>
      </w:r>
    </w:p>
    <w:p w14:paraId="6D97DF9F" w14:textId="77777777" w:rsidR="004A4214" w:rsidRDefault="004A4214" w:rsidP="004A4214">
      <w:pPr>
        <w:pStyle w:val="ListParagraph"/>
        <w:numPr>
          <w:ilvl w:val="0"/>
          <w:numId w:val="4"/>
        </w:numPr>
        <w:rPr>
          <w:b/>
        </w:rPr>
      </w:pPr>
      <w:r>
        <w:rPr>
          <w:b/>
        </w:rPr>
        <w:t>Name substance X</w:t>
      </w:r>
    </w:p>
    <w:p w14:paraId="766AD397" w14:textId="77777777" w:rsidR="004A4214" w:rsidRPr="00771E1B" w:rsidRDefault="00771E1B" w:rsidP="004A4214">
      <w:r>
        <w:t>puruvate</w:t>
      </w:r>
    </w:p>
    <w:p w14:paraId="7B44395E" w14:textId="77777777" w:rsidR="007A11EC" w:rsidRDefault="007A11EC" w:rsidP="00771E1B">
      <w:pPr>
        <w:pStyle w:val="ListParagraph"/>
        <w:numPr>
          <w:ilvl w:val="0"/>
          <w:numId w:val="4"/>
        </w:numPr>
        <w:rPr>
          <w:b/>
        </w:rPr>
      </w:pPr>
      <w:r>
        <w:rPr>
          <w:b/>
        </w:rPr>
        <w:t>In the link reaction, substance X is converted to a substance with molecules effectively containing only 2 carbon atoms. Describe what happens in this process.</w:t>
      </w:r>
    </w:p>
    <w:p w14:paraId="0359D28C" w14:textId="77777777" w:rsidR="00771E1B" w:rsidRDefault="00771E1B" w:rsidP="00771E1B">
      <w:r>
        <w:t>carbon dioxide formed and hydrogen released so reduced NAD is formed and acetyl coenzyme A produced (acetyl coenzyme A is often referred to as a 2 carbon molecule)</w:t>
      </w:r>
    </w:p>
    <w:p w14:paraId="27EF0107" w14:textId="77777777" w:rsidR="00B676FC" w:rsidRPr="00771E1B" w:rsidRDefault="00B676FC" w:rsidP="00771E1B">
      <w:pPr>
        <w:rPr>
          <w:b/>
        </w:rPr>
      </w:pPr>
    </w:p>
    <w:p w14:paraId="17073DEA" w14:textId="77777777" w:rsidR="007A11EC" w:rsidRDefault="00804413" w:rsidP="007A11EC">
      <w:pPr>
        <w:pStyle w:val="ListParagraph"/>
        <w:numPr>
          <w:ilvl w:val="0"/>
          <w:numId w:val="3"/>
        </w:numPr>
        <w:rPr>
          <w:b/>
        </w:rPr>
      </w:pPr>
      <w:r>
        <w:rPr>
          <w:b/>
        </w:rPr>
        <w:t>The krebs cycle, which takes place in the matrix, releases hydrogen ions. These hydrogen ions provide a source of energy for the synthesis of ATP, using coenzymes and carrier proteins in the inner membrane of the mitochondria. Describe the roles of the coenxymes and carrier proteins in the synthesis of ATP</w:t>
      </w:r>
    </w:p>
    <w:p w14:paraId="0BDF01B8" w14:textId="77777777" w:rsidR="00804413" w:rsidRDefault="00B676FC" w:rsidP="00804413">
      <w:r>
        <w:t>NAD and FAD are reduced. Electrons are transferred from coenzyme to coenzyme (carrier to carrier) in a series of redox reactions so that energy is made available as electrons passed on to the carrier at lower energy level. This energy is used to synthesize ATP from ADP and P using ATPase. H+ / protons are passed into intermembrane space and then flow back through the enzyme</w:t>
      </w:r>
    </w:p>
    <w:p w14:paraId="05519CCE" w14:textId="77777777" w:rsidR="00B676FC" w:rsidRDefault="00B676FC" w:rsidP="00804413">
      <w:pPr>
        <w:rPr>
          <w:b/>
        </w:rPr>
      </w:pPr>
    </w:p>
    <w:p w14:paraId="26F93DB7" w14:textId="77777777" w:rsidR="00804413" w:rsidRDefault="00A34D5D" w:rsidP="00002DB4">
      <w:pPr>
        <w:pStyle w:val="ListParagraph"/>
        <w:numPr>
          <w:ilvl w:val="0"/>
          <w:numId w:val="1"/>
        </w:numPr>
        <w:rPr>
          <w:b/>
        </w:rPr>
      </w:pPr>
      <w:r>
        <w:rPr>
          <w:b/>
          <w:noProof/>
          <w:lang w:eastAsia="en-GB"/>
        </w:rPr>
        <w:drawing>
          <wp:anchor distT="0" distB="0" distL="114300" distR="114300" simplePos="0" relativeHeight="251662336" behindDoc="0" locked="0" layoutInCell="1" allowOverlap="1" wp14:anchorId="464BC133" wp14:editId="633FA734">
            <wp:simplePos x="0" y="0"/>
            <wp:positionH relativeFrom="column">
              <wp:posOffset>590057</wp:posOffset>
            </wp:positionH>
            <wp:positionV relativeFrom="paragraph">
              <wp:posOffset>415962</wp:posOffset>
            </wp:positionV>
            <wp:extent cx="4123055" cy="5238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IN_20160324_10_01_49_Pro.jpg"/>
                    <pic:cNvPicPr/>
                  </pic:nvPicPr>
                  <pic:blipFill rotWithShape="1">
                    <a:blip r:embed="rId21" cstate="print">
                      <a:extLst>
                        <a:ext uri="{28A0092B-C50C-407E-A947-70E740481C1C}">
                          <a14:useLocalDpi xmlns:a14="http://schemas.microsoft.com/office/drawing/2010/main" val="0"/>
                        </a:ext>
                      </a:extLst>
                    </a:blip>
                    <a:srcRect l="11849" t="25886" r="19994" b="58694"/>
                    <a:stretch/>
                  </pic:blipFill>
                  <pic:spPr bwMode="auto">
                    <a:xfrm>
                      <a:off x="0" y="0"/>
                      <a:ext cx="4123055" cy="523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2DB4">
        <w:rPr>
          <w:b/>
        </w:rPr>
        <w:t xml:space="preserve">(a) the table below shows the effect of different concentration of inorganic nitrogen fertiliser on the yield of spinach plants. </w:t>
      </w:r>
    </w:p>
    <w:p w14:paraId="42C155C5" w14:textId="77777777" w:rsidR="00002DB4" w:rsidRDefault="00002DB4" w:rsidP="00002DB4">
      <w:pPr>
        <w:rPr>
          <w:b/>
        </w:rPr>
      </w:pPr>
    </w:p>
    <w:p w14:paraId="0E043A90" w14:textId="77777777" w:rsidR="00A34D5D" w:rsidRDefault="00A34D5D" w:rsidP="00002DB4">
      <w:pPr>
        <w:rPr>
          <w:b/>
        </w:rPr>
      </w:pPr>
    </w:p>
    <w:p w14:paraId="5347718A" w14:textId="77777777" w:rsidR="00002DB4" w:rsidRDefault="00002DB4" w:rsidP="00002DB4">
      <w:pPr>
        <w:pStyle w:val="ListParagraph"/>
        <w:numPr>
          <w:ilvl w:val="0"/>
          <w:numId w:val="5"/>
        </w:numPr>
        <w:rPr>
          <w:b/>
        </w:rPr>
      </w:pPr>
      <w:r>
        <w:rPr>
          <w:b/>
        </w:rPr>
        <w:t>Describe and explain the effect of adding inorganic nitrogen fertiliser on the yield of spinach</w:t>
      </w:r>
    </w:p>
    <w:p w14:paraId="76DBA30E" w14:textId="77777777" w:rsidR="00002DB4" w:rsidRDefault="00504D61" w:rsidP="00002DB4">
      <w:pPr>
        <w:rPr>
          <w:b/>
        </w:rPr>
      </w:pPr>
      <w:r>
        <w:t>increases, then levels as nitrogen is needed for proteins and nucleic acids in plants so there is a constant yield at higher concentrations as idea that nitrogen is a limiting factor</w:t>
      </w:r>
    </w:p>
    <w:p w14:paraId="630B4DD0" w14:textId="77777777" w:rsidR="00002DB4" w:rsidRDefault="00002DB4" w:rsidP="00002DB4">
      <w:pPr>
        <w:pStyle w:val="ListParagraph"/>
        <w:numPr>
          <w:ilvl w:val="0"/>
          <w:numId w:val="5"/>
        </w:numPr>
        <w:rPr>
          <w:b/>
        </w:rPr>
      </w:pPr>
      <w:r>
        <w:rPr>
          <w:b/>
        </w:rPr>
        <w:t>Give advantages of using an inorganic fertiliser rather than manure</w:t>
      </w:r>
    </w:p>
    <w:p w14:paraId="43B51CF9" w14:textId="77777777" w:rsidR="00002DB4" w:rsidRPr="00897A5D" w:rsidRDefault="00897A5D" w:rsidP="00897A5D">
      <w:pPr>
        <w:rPr>
          <w:b/>
        </w:rPr>
      </w:pPr>
      <w:r>
        <w:t>composition known and thus can be varied - cleaner to apply and is less smelly - concentrated so less needed and more compact to transport resulting in lighter machinery - spread evenly so you can control the amount you can apply - no seeds / pests - immediate release of nutrients</w:t>
      </w:r>
    </w:p>
    <w:p w14:paraId="16255254" w14:textId="77777777" w:rsidR="00002DB4" w:rsidRDefault="00002DB4" w:rsidP="00002DB4">
      <w:pPr>
        <w:rPr>
          <w:b/>
        </w:rPr>
      </w:pPr>
    </w:p>
    <w:p w14:paraId="30D41A23" w14:textId="77777777" w:rsidR="00147EEC" w:rsidRDefault="00147EEC" w:rsidP="00002DB4">
      <w:pPr>
        <w:rPr>
          <w:b/>
        </w:rPr>
      </w:pPr>
    </w:p>
    <w:p w14:paraId="53FB7E57" w14:textId="77777777" w:rsidR="00147EEC" w:rsidRDefault="00147EEC" w:rsidP="00002DB4">
      <w:pPr>
        <w:rPr>
          <w:b/>
        </w:rPr>
      </w:pPr>
    </w:p>
    <w:p w14:paraId="722AB056" w14:textId="77777777" w:rsidR="00147EEC" w:rsidRDefault="00147EEC" w:rsidP="00002DB4">
      <w:pPr>
        <w:rPr>
          <w:b/>
        </w:rPr>
      </w:pPr>
    </w:p>
    <w:p w14:paraId="6ABBC030" w14:textId="77777777" w:rsidR="00FB5D11" w:rsidRDefault="00FB5D11" w:rsidP="00FB5D11">
      <w:pPr>
        <w:rPr>
          <w:b/>
        </w:rPr>
      </w:pPr>
      <w:r>
        <w:rPr>
          <w:b/>
        </w:rPr>
        <w:t>(b)</w:t>
      </w:r>
      <w:r w:rsidRPr="00FB5D11">
        <w:rPr>
          <w:b/>
        </w:rPr>
        <w:t xml:space="preserve"> </w:t>
      </w:r>
      <w:r>
        <w:rPr>
          <w:b/>
        </w:rPr>
        <w:t xml:space="preserve">fertilisers may leach out of farmland into freshwater streams and lakes. Explain how this can be harmful to the environment. </w:t>
      </w:r>
    </w:p>
    <w:p w14:paraId="3FC8CF79" w14:textId="77777777" w:rsidR="00FB5D11" w:rsidRDefault="00147EEC" w:rsidP="00FB5D11">
      <w:r>
        <w:t>more growth of algae and surface plants which blocks light so plants lower down unable to photosynthesise. They die and the dead plant material is broken down by bacteria / decomposers which respire and respiration uses oxygen in water so aerobic organisms decrease</w:t>
      </w:r>
    </w:p>
    <w:p w14:paraId="15CC2D3A" w14:textId="77777777" w:rsidR="00147EEC" w:rsidRDefault="00147EEC" w:rsidP="00FB5D11">
      <w:pPr>
        <w:rPr>
          <w:b/>
        </w:rPr>
      </w:pPr>
    </w:p>
    <w:p w14:paraId="54EFBC7F" w14:textId="77777777" w:rsidR="00FB5D11" w:rsidRDefault="0072323F" w:rsidP="00FB5D11">
      <w:pPr>
        <w:rPr>
          <w:b/>
        </w:rPr>
      </w:pPr>
      <w:r>
        <w:rPr>
          <w:b/>
          <w:noProof/>
          <w:lang w:eastAsia="en-GB"/>
        </w:rPr>
        <w:drawing>
          <wp:anchor distT="0" distB="0" distL="114300" distR="114300" simplePos="0" relativeHeight="251663360" behindDoc="0" locked="0" layoutInCell="1" allowOverlap="1" wp14:anchorId="6480C061" wp14:editId="3A612EC4">
            <wp:simplePos x="0" y="0"/>
            <wp:positionH relativeFrom="column">
              <wp:posOffset>-431165</wp:posOffset>
            </wp:positionH>
            <wp:positionV relativeFrom="paragraph">
              <wp:posOffset>384175</wp:posOffset>
            </wp:positionV>
            <wp:extent cx="2472055" cy="194818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IN_20160324_10_01_54_Pro.jpg"/>
                    <pic:cNvPicPr/>
                  </pic:nvPicPr>
                  <pic:blipFill rotWithShape="1">
                    <a:blip r:embed="rId22" cstate="print">
                      <a:extLst>
                        <a:ext uri="{28A0092B-C50C-407E-A947-70E740481C1C}">
                          <a14:useLocalDpi xmlns:a14="http://schemas.microsoft.com/office/drawing/2010/main" val="0"/>
                        </a:ext>
                      </a:extLst>
                    </a:blip>
                    <a:srcRect l="20601" t="22305" r="36262" b="17251"/>
                    <a:stretch/>
                  </pic:blipFill>
                  <pic:spPr bwMode="auto">
                    <a:xfrm>
                      <a:off x="0" y="0"/>
                      <a:ext cx="2472055" cy="1948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5D11">
        <w:rPr>
          <w:b/>
        </w:rPr>
        <w:t>(C) a laboratory investigation was carried out into the relationship between a population of glasshouse whitefly and its wasp parasite. The results are shown below</w:t>
      </w:r>
    </w:p>
    <w:p w14:paraId="0C1F3758" w14:textId="77777777" w:rsidR="00FB5D11" w:rsidRDefault="00FB5D11" w:rsidP="00FB5D11">
      <w:pPr>
        <w:pStyle w:val="ListParagraph"/>
        <w:numPr>
          <w:ilvl w:val="0"/>
          <w:numId w:val="6"/>
        </w:numPr>
        <w:rPr>
          <w:b/>
        </w:rPr>
      </w:pPr>
      <w:r>
        <w:rPr>
          <w:b/>
        </w:rPr>
        <w:t>Explain the changes which took place in both populations between generations 6 and 13</w:t>
      </w:r>
    </w:p>
    <w:p w14:paraId="249AF154" w14:textId="77777777" w:rsidR="00FB5D11" w:rsidRDefault="0013664C" w:rsidP="00FB5D11">
      <w:r>
        <w:t>parasite / wasp numbers low, so whitefly can increase and more food or egg-laying sites for wasp, so wasp increases. increase in wasps causes fall in whitefly population and decrease in whiteflies causes fall in wasp population</w:t>
      </w:r>
    </w:p>
    <w:p w14:paraId="6728EC7E" w14:textId="77777777" w:rsidR="004917D9" w:rsidRDefault="004917D9" w:rsidP="00FB5D11"/>
    <w:p w14:paraId="28059AD5" w14:textId="77777777" w:rsidR="004917D9" w:rsidRPr="004917D9" w:rsidRDefault="004917D9" w:rsidP="00FB5D11"/>
    <w:p w14:paraId="7A1196EC" w14:textId="77777777" w:rsidR="006D50ED" w:rsidRDefault="006D50ED" w:rsidP="00FB5D11">
      <w:pPr>
        <w:pStyle w:val="ListParagraph"/>
        <w:numPr>
          <w:ilvl w:val="0"/>
          <w:numId w:val="6"/>
        </w:numPr>
        <w:rPr>
          <w:b/>
        </w:rPr>
      </w:pPr>
      <w:r>
        <w:rPr>
          <w:b/>
        </w:rPr>
        <w:t>The wasp parasite could be used as a biological control agent for the glasshouse whitefly. What is biological control?</w:t>
      </w:r>
    </w:p>
    <w:p w14:paraId="0FD7C8C2" w14:textId="77777777" w:rsidR="004148F4" w:rsidRDefault="004917D9" w:rsidP="004917D9">
      <w:pPr>
        <w:rPr>
          <w:b/>
        </w:rPr>
      </w:pPr>
      <w:r>
        <w:t>use of predator / parasite / pathogen to control pest</w:t>
      </w:r>
    </w:p>
    <w:p w14:paraId="643D790A" w14:textId="77777777" w:rsidR="004148F4" w:rsidRDefault="004148F4" w:rsidP="006D50ED">
      <w:pPr>
        <w:pStyle w:val="ListParagraph"/>
        <w:rPr>
          <w:b/>
        </w:rPr>
      </w:pPr>
    </w:p>
    <w:p w14:paraId="2559682D" w14:textId="77777777" w:rsidR="004148F4" w:rsidRPr="006D50ED" w:rsidRDefault="004148F4" w:rsidP="006D50ED">
      <w:pPr>
        <w:pStyle w:val="ListParagraph"/>
        <w:rPr>
          <w:b/>
        </w:rPr>
      </w:pPr>
    </w:p>
    <w:p w14:paraId="71FE3D44" w14:textId="77777777" w:rsidR="00050E6D" w:rsidRDefault="006D50ED" w:rsidP="00B13820">
      <w:pPr>
        <w:pStyle w:val="ListParagraph"/>
        <w:numPr>
          <w:ilvl w:val="0"/>
          <w:numId w:val="1"/>
        </w:numPr>
        <w:rPr>
          <w:b/>
        </w:rPr>
      </w:pPr>
      <w:r w:rsidRPr="00050E6D">
        <w:rPr>
          <w:b/>
        </w:rPr>
        <w:t xml:space="preserve">In a </w:t>
      </w:r>
      <w:r w:rsidR="00F3528C" w:rsidRPr="00050E6D">
        <w:rPr>
          <w:b/>
        </w:rPr>
        <w:t xml:space="preserve">sand dune succession, the pioneer community (A) colonises bare sand. This community is replaced over time by other communities (B and C) until a climax community of woodland (D) is formed. </w:t>
      </w:r>
    </w:p>
    <w:p w14:paraId="41815F60" w14:textId="77777777" w:rsidR="004148F4" w:rsidRPr="00050E6D" w:rsidRDefault="004148F4" w:rsidP="00050E6D">
      <w:pPr>
        <w:pStyle w:val="ListParagraph"/>
        <w:rPr>
          <w:b/>
        </w:rPr>
      </w:pPr>
      <w:r>
        <w:rPr>
          <w:b/>
          <w:noProof/>
          <w:lang w:eastAsia="en-GB"/>
        </w:rPr>
        <w:drawing>
          <wp:anchor distT="0" distB="0" distL="114300" distR="114300" simplePos="0" relativeHeight="251664384" behindDoc="0" locked="0" layoutInCell="1" allowOverlap="1" wp14:anchorId="20E58C2C" wp14:editId="213F3819">
            <wp:simplePos x="0" y="0"/>
            <wp:positionH relativeFrom="column">
              <wp:posOffset>700257</wp:posOffset>
            </wp:positionH>
            <wp:positionV relativeFrom="paragraph">
              <wp:posOffset>164237</wp:posOffset>
            </wp:positionV>
            <wp:extent cx="3900805" cy="1136015"/>
            <wp:effectExtent l="0" t="0" r="4445"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IN_20160324_10_02_00_Pro.jpg"/>
                    <pic:cNvPicPr/>
                  </pic:nvPicPr>
                  <pic:blipFill rotWithShape="1">
                    <a:blip r:embed="rId23" cstate="print">
                      <a:extLst>
                        <a:ext uri="{28A0092B-C50C-407E-A947-70E740481C1C}">
                          <a14:useLocalDpi xmlns:a14="http://schemas.microsoft.com/office/drawing/2010/main" val="0"/>
                        </a:ext>
                      </a:extLst>
                    </a:blip>
                    <a:srcRect l="12394" t="44614" r="19533" b="20142"/>
                    <a:stretch/>
                  </pic:blipFill>
                  <pic:spPr bwMode="auto">
                    <a:xfrm>
                      <a:off x="0" y="0"/>
                      <a:ext cx="3900805" cy="1136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34C184" w14:textId="77777777" w:rsidR="004148F4" w:rsidRDefault="004148F4" w:rsidP="00F3528C">
      <w:pPr>
        <w:rPr>
          <w:b/>
        </w:rPr>
      </w:pPr>
    </w:p>
    <w:p w14:paraId="51F09E0C" w14:textId="77777777" w:rsidR="004148F4" w:rsidRDefault="004148F4" w:rsidP="00F3528C">
      <w:pPr>
        <w:rPr>
          <w:b/>
        </w:rPr>
      </w:pPr>
    </w:p>
    <w:p w14:paraId="16EC1BF0" w14:textId="77777777" w:rsidR="004148F4" w:rsidRDefault="004148F4" w:rsidP="00F3528C">
      <w:pPr>
        <w:rPr>
          <w:b/>
        </w:rPr>
      </w:pPr>
    </w:p>
    <w:p w14:paraId="7AF8770A" w14:textId="77777777" w:rsidR="004148F4" w:rsidRDefault="004148F4" w:rsidP="00F3528C">
      <w:pPr>
        <w:rPr>
          <w:b/>
        </w:rPr>
      </w:pPr>
    </w:p>
    <w:p w14:paraId="28FBA4F5" w14:textId="77777777" w:rsidR="00EC7D3D" w:rsidRDefault="00EC7D3D" w:rsidP="00EC7D3D">
      <w:pPr>
        <w:pStyle w:val="ListParagraph"/>
        <w:numPr>
          <w:ilvl w:val="0"/>
          <w:numId w:val="7"/>
        </w:numPr>
        <w:rPr>
          <w:b/>
        </w:rPr>
      </w:pPr>
      <w:r>
        <w:rPr>
          <w:b/>
        </w:rPr>
        <w:t>The communities A and D are composed of different species. Explain how the change in species composition occurs in a succession.</w:t>
      </w:r>
    </w:p>
    <w:p w14:paraId="58F41B40" w14:textId="77777777" w:rsidR="00EC7D3D" w:rsidRDefault="00050E6D" w:rsidP="00EC7D3D">
      <w:pPr>
        <w:rPr>
          <w:b/>
        </w:rPr>
      </w:pPr>
      <w:r>
        <w:t>species present change the habitat so other species able to colonise and new species may be better competitors</w:t>
      </w:r>
    </w:p>
    <w:p w14:paraId="27C654B2" w14:textId="77777777" w:rsidR="00EC7D3D" w:rsidRDefault="00EC7D3D" w:rsidP="00EC7D3D">
      <w:pPr>
        <w:rPr>
          <w:b/>
        </w:rPr>
      </w:pPr>
    </w:p>
    <w:p w14:paraId="7EAC0076" w14:textId="77777777" w:rsidR="00EC7D3D" w:rsidRDefault="00EC7D3D" w:rsidP="00EC7D3D">
      <w:pPr>
        <w:pStyle w:val="ListParagraph"/>
        <w:numPr>
          <w:ilvl w:val="0"/>
          <w:numId w:val="7"/>
        </w:numPr>
        <w:rPr>
          <w:b/>
        </w:rPr>
      </w:pPr>
      <w:r>
        <w:rPr>
          <w:b/>
        </w:rPr>
        <w:t xml:space="preserve">Which community, </w:t>
      </w:r>
      <w:proofErr w:type="gramStart"/>
      <w:r>
        <w:rPr>
          <w:b/>
        </w:rPr>
        <w:t>A</w:t>
      </w:r>
      <w:proofErr w:type="gramEnd"/>
      <w:r>
        <w:rPr>
          <w:b/>
        </w:rPr>
        <w:t xml:space="preserve"> to D, is the most stable? </w:t>
      </w:r>
    </w:p>
    <w:p w14:paraId="279A99DE" w14:textId="77777777" w:rsidR="00EC7D3D" w:rsidRDefault="00407883" w:rsidP="00EC7D3D">
      <w:pPr>
        <w:rPr>
          <w:b/>
        </w:rPr>
      </w:pPr>
      <w:r>
        <w:t>D – as more species present, more complex food webs so a change in one species will have little effect on others as there will be alternative food sources</w:t>
      </w:r>
    </w:p>
    <w:p w14:paraId="710D9BCF" w14:textId="77777777" w:rsidR="00EC7D3D" w:rsidRDefault="00EC7D3D" w:rsidP="00EC7D3D">
      <w:pPr>
        <w:rPr>
          <w:b/>
        </w:rPr>
      </w:pPr>
    </w:p>
    <w:p w14:paraId="321F3CF3" w14:textId="77777777" w:rsidR="00EC7D3D" w:rsidRDefault="00EC7D3D" w:rsidP="00EC7D3D">
      <w:pPr>
        <w:pStyle w:val="ListParagraph"/>
        <w:numPr>
          <w:ilvl w:val="0"/>
          <w:numId w:val="7"/>
        </w:numPr>
        <w:rPr>
          <w:b/>
        </w:rPr>
      </w:pPr>
      <w:r>
        <w:rPr>
          <w:b/>
        </w:rPr>
        <w:t xml:space="preserve">Many species in the pioneer community are xerophytes. Suggest and explain how having sunken stomata is an advantage to these plants. </w:t>
      </w:r>
    </w:p>
    <w:p w14:paraId="73720DB7" w14:textId="77777777" w:rsidR="00EC7D3D" w:rsidRDefault="00192E7D" w:rsidP="00EC7D3D">
      <w:pPr>
        <w:rPr>
          <w:b/>
        </w:rPr>
      </w:pPr>
      <w:r>
        <w:t>sand drains easily so sunken stomata reduce</w:t>
      </w:r>
      <w:r w:rsidR="00A52C76">
        <w:t xml:space="preserve"> (not stop!)</w:t>
      </w:r>
      <w:r>
        <w:t xml:space="preserve"> transpiration as pockets of saturated air are trapped near stomatal pore and this reduces diffusion / water potential gradient</w:t>
      </w:r>
    </w:p>
    <w:p w14:paraId="798524B5" w14:textId="77777777" w:rsidR="00EC7D3D" w:rsidRDefault="00EC7D3D" w:rsidP="00EC7D3D">
      <w:pPr>
        <w:rPr>
          <w:b/>
        </w:rPr>
      </w:pPr>
    </w:p>
    <w:p w14:paraId="03DE1E15" w14:textId="77777777" w:rsidR="00EC7D3D" w:rsidRDefault="00EC7D3D" w:rsidP="00EC7D3D">
      <w:pPr>
        <w:pStyle w:val="ListParagraph"/>
        <w:numPr>
          <w:ilvl w:val="0"/>
          <w:numId w:val="7"/>
        </w:numPr>
        <w:rPr>
          <w:b/>
        </w:rPr>
      </w:pPr>
      <w:r>
        <w:rPr>
          <w:b/>
        </w:rPr>
        <w:t>Explain why it would be more appropriate to use a transect line rather than random quadrats when investigating</w:t>
      </w:r>
      <w:r w:rsidR="00E01EC2">
        <w:rPr>
          <w:b/>
        </w:rPr>
        <w:t xml:space="preserve"> this</w:t>
      </w:r>
      <w:r>
        <w:rPr>
          <w:b/>
        </w:rPr>
        <w:t xml:space="preserve"> succession. </w:t>
      </w:r>
    </w:p>
    <w:p w14:paraId="7B34B583" w14:textId="77777777" w:rsidR="00EC7D3D" w:rsidRDefault="00A52C76" w:rsidP="00EC7D3D">
      <w:r>
        <w:t>series of changes over a distance so there will be a gradient of environmental factor present so it ensures sampling of each community</w:t>
      </w:r>
    </w:p>
    <w:p w14:paraId="30245109" w14:textId="77777777" w:rsidR="00A52C76" w:rsidRDefault="00A52C76" w:rsidP="00EC7D3D">
      <w:pPr>
        <w:rPr>
          <w:b/>
        </w:rPr>
      </w:pPr>
    </w:p>
    <w:p w14:paraId="7C459637" w14:textId="77777777" w:rsidR="00002DB4" w:rsidRDefault="00FB5D11" w:rsidP="00EC7D3D">
      <w:pPr>
        <w:pStyle w:val="ListParagraph"/>
        <w:numPr>
          <w:ilvl w:val="0"/>
          <w:numId w:val="1"/>
        </w:numPr>
        <w:rPr>
          <w:b/>
        </w:rPr>
      </w:pPr>
      <w:r w:rsidRPr="00EC7D3D">
        <w:rPr>
          <w:b/>
        </w:rPr>
        <w:t xml:space="preserve"> </w:t>
      </w:r>
      <w:r w:rsidR="00E01EC2">
        <w:rPr>
          <w:b/>
        </w:rPr>
        <w:t xml:space="preserve">(a) a protein found on red blood cells, called antigen G, is coded for by a dominant allele of a gene found on the X chromosome. There is no corresponding gene on the Y chromosome. </w:t>
      </w:r>
    </w:p>
    <w:p w14:paraId="14A0B4EB" w14:textId="77777777" w:rsidR="00E01EC2" w:rsidRDefault="00E01EC2" w:rsidP="00E01EC2">
      <w:pPr>
        <w:pStyle w:val="ListParagraph"/>
        <w:rPr>
          <w:b/>
        </w:rPr>
      </w:pPr>
      <w:r>
        <w:rPr>
          <w:b/>
        </w:rPr>
        <w:t>The members of one family were tested for the presence of antigen G in the blood. The antigen was found in the daughter, her father and her fathers mother, as shown in the genetic diagram below. No other members had the antigen</w:t>
      </w:r>
    </w:p>
    <w:p w14:paraId="74495570" w14:textId="77777777" w:rsidR="00E01EC2" w:rsidRDefault="00E01EC2" w:rsidP="00E01EC2">
      <w:pPr>
        <w:pStyle w:val="ListParagraph"/>
        <w:rPr>
          <w:b/>
        </w:rPr>
      </w:pPr>
    </w:p>
    <w:p w14:paraId="3C5FA120" w14:textId="77777777" w:rsidR="00E01EC2" w:rsidRDefault="00E01EC2" w:rsidP="00E01EC2">
      <w:pPr>
        <w:pStyle w:val="ListParagraph"/>
        <w:rPr>
          <w:b/>
        </w:rPr>
      </w:pPr>
    </w:p>
    <w:p w14:paraId="3BB510C8" w14:textId="77777777" w:rsidR="00E01EC2" w:rsidRDefault="00E01EC2" w:rsidP="00E01EC2">
      <w:pPr>
        <w:pStyle w:val="ListParagraph"/>
        <w:rPr>
          <w:b/>
        </w:rPr>
      </w:pPr>
      <w:r>
        <w:rPr>
          <w:b/>
        </w:rPr>
        <w:t xml:space="preserve">                                   Grandmother        Grandfather      Grandmother       Grandfather</w:t>
      </w:r>
    </w:p>
    <w:p w14:paraId="2C519F6D" w14:textId="77777777" w:rsidR="00E01EC2" w:rsidRDefault="00E01EC2" w:rsidP="00E01EC2">
      <w:pPr>
        <w:pStyle w:val="ListParagraph"/>
        <w:rPr>
          <w:b/>
        </w:rPr>
      </w:pPr>
      <w:r>
        <w:rPr>
          <w:b/>
        </w:rPr>
        <w:t xml:space="preserve">                                 (has antigen G) </w:t>
      </w:r>
    </w:p>
    <w:p w14:paraId="525DD91C" w14:textId="77777777" w:rsidR="00E01EC2" w:rsidRPr="00D07823" w:rsidRDefault="00E01EC2" w:rsidP="00E01EC2">
      <w:pPr>
        <w:pStyle w:val="ListParagraph"/>
        <w:rPr>
          <w:b/>
        </w:rPr>
      </w:pPr>
      <w:r>
        <w:rPr>
          <w:b/>
        </w:rPr>
        <w:t>GENOTYPES</w:t>
      </w:r>
      <w:r w:rsidR="00D07823">
        <w:rPr>
          <w:b/>
        </w:rPr>
        <w:t xml:space="preserve">            </w:t>
      </w:r>
      <w:r w:rsidR="00D07823">
        <w:t>X</w:t>
      </w:r>
      <w:r w:rsidR="00D07823">
        <w:rPr>
          <w:vertAlign w:val="superscript"/>
        </w:rPr>
        <w:t>G</w:t>
      </w:r>
      <w:r w:rsidR="00D07823">
        <w:t xml:space="preserve"> X</w:t>
      </w:r>
      <w:r w:rsidR="00D07823">
        <w:rPr>
          <w:vertAlign w:val="superscript"/>
        </w:rPr>
        <w:t>G</w:t>
      </w:r>
      <w:r w:rsidR="00D07823">
        <w:rPr>
          <w:b/>
        </w:rPr>
        <w:t xml:space="preserve"> </w:t>
      </w:r>
      <w:r>
        <w:rPr>
          <w:b/>
        </w:rPr>
        <w:t xml:space="preserve">or </w:t>
      </w:r>
      <w:r w:rsidR="00D07823">
        <w:t>X</w:t>
      </w:r>
      <w:r w:rsidR="00D07823">
        <w:rPr>
          <w:vertAlign w:val="superscript"/>
        </w:rPr>
        <w:t>G</w:t>
      </w:r>
      <w:r w:rsidR="00D07823">
        <w:t xml:space="preserve"> X</w:t>
      </w:r>
      <w:r w:rsidR="00D07823">
        <w:rPr>
          <w:vertAlign w:val="superscript"/>
        </w:rPr>
        <w:t>g</w:t>
      </w:r>
      <w:r w:rsidR="00D07823">
        <w:t xml:space="preserve">                 X</w:t>
      </w:r>
      <w:r w:rsidR="00D07823">
        <w:rPr>
          <w:vertAlign w:val="superscript"/>
        </w:rPr>
        <w:t>G</w:t>
      </w:r>
      <w:r w:rsidR="00D07823">
        <w:t xml:space="preserve"> Y</w:t>
      </w:r>
      <w:r w:rsidR="00D07823">
        <w:rPr>
          <w:vertAlign w:val="superscript"/>
        </w:rPr>
        <w:t xml:space="preserve">                               </w:t>
      </w:r>
      <w:r w:rsidR="00D07823">
        <w:t>X</w:t>
      </w:r>
      <w:r w:rsidR="00D07823">
        <w:rPr>
          <w:vertAlign w:val="superscript"/>
        </w:rPr>
        <w:t xml:space="preserve">g </w:t>
      </w:r>
      <w:r w:rsidR="00D07823">
        <w:t>X</w:t>
      </w:r>
      <w:r w:rsidR="00D07823">
        <w:rPr>
          <w:vertAlign w:val="superscript"/>
        </w:rPr>
        <w:t xml:space="preserve">g                                    </w:t>
      </w:r>
      <w:r w:rsidR="00D07823">
        <w:t>X</w:t>
      </w:r>
      <w:r w:rsidR="00D07823">
        <w:rPr>
          <w:vertAlign w:val="superscript"/>
        </w:rPr>
        <w:t>g</w:t>
      </w:r>
      <w:r w:rsidR="00D07823">
        <w:t xml:space="preserve"> Y</w:t>
      </w:r>
    </w:p>
    <w:p w14:paraId="755EF012" w14:textId="77777777" w:rsidR="00E01EC2" w:rsidRDefault="00E01EC2" w:rsidP="00E01EC2">
      <w:pPr>
        <w:pStyle w:val="ListParagraph"/>
        <w:rPr>
          <w:b/>
        </w:rPr>
      </w:pPr>
      <w:r>
        <w:rPr>
          <w:b/>
        </w:rPr>
        <w:t>GAMETES</w:t>
      </w:r>
      <w:r w:rsidR="00D07823">
        <w:rPr>
          <w:b/>
        </w:rPr>
        <w:t xml:space="preserve">            </w:t>
      </w:r>
      <w:r>
        <w:rPr>
          <w:b/>
        </w:rPr>
        <w:t xml:space="preserve">   </w:t>
      </w:r>
      <w:r w:rsidR="00D07823">
        <w:t>X</w:t>
      </w:r>
      <w:r w:rsidR="00D07823">
        <w:rPr>
          <w:vertAlign w:val="superscript"/>
        </w:rPr>
        <w:t xml:space="preserve">G        </w:t>
      </w:r>
      <w:r>
        <w:rPr>
          <w:b/>
        </w:rPr>
        <w:t xml:space="preserve"> </w:t>
      </w:r>
      <w:proofErr w:type="gramStart"/>
      <w:r>
        <w:rPr>
          <w:b/>
        </w:rPr>
        <w:t>or</w:t>
      </w:r>
      <w:r w:rsidR="00D07823">
        <w:rPr>
          <w:b/>
        </w:rPr>
        <w:t xml:space="preserve">  </w:t>
      </w:r>
      <w:r w:rsidR="00D07823">
        <w:t>X</w:t>
      </w:r>
      <w:r w:rsidR="00D07823">
        <w:rPr>
          <w:vertAlign w:val="superscript"/>
        </w:rPr>
        <w:t>G</w:t>
      </w:r>
      <w:proofErr w:type="gramEnd"/>
      <w:r w:rsidR="00D07823">
        <w:t xml:space="preserve"> X</w:t>
      </w:r>
      <w:r w:rsidR="00D07823">
        <w:rPr>
          <w:vertAlign w:val="superscript"/>
        </w:rPr>
        <w:t xml:space="preserve">g                          </w:t>
      </w:r>
      <w:r w:rsidR="00D07823">
        <w:t>X</w:t>
      </w:r>
      <w:r w:rsidR="00D07823">
        <w:rPr>
          <w:vertAlign w:val="superscript"/>
        </w:rPr>
        <w:t>G</w:t>
      </w:r>
      <w:r w:rsidR="00D07823">
        <w:t xml:space="preserve"> and Y</w:t>
      </w:r>
      <w:r w:rsidR="00D07823">
        <w:rPr>
          <w:vertAlign w:val="superscript"/>
        </w:rPr>
        <w:t xml:space="preserve">                    </w:t>
      </w:r>
      <w:r w:rsidR="00D07823">
        <w:t>X</w:t>
      </w:r>
      <w:r w:rsidR="00D07823">
        <w:rPr>
          <w:vertAlign w:val="superscript"/>
        </w:rPr>
        <w:t xml:space="preserve">g </w:t>
      </w:r>
      <w:r w:rsidR="00D07823">
        <w:t>and X</w:t>
      </w:r>
      <w:r w:rsidR="00D07823">
        <w:rPr>
          <w:vertAlign w:val="superscript"/>
        </w:rPr>
        <w:t xml:space="preserve">g                        </w:t>
      </w:r>
      <w:r w:rsidR="00D07823">
        <w:t>X</w:t>
      </w:r>
      <w:r w:rsidR="00D07823">
        <w:rPr>
          <w:vertAlign w:val="superscript"/>
        </w:rPr>
        <w:t>g</w:t>
      </w:r>
      <w:r w:rsidR="00D07823">
        <w:t xml:space="preserve"> and Y</w:t>
      </w:r>
    </w:p>
    <w:p w14:paraId="562CC7C4" w14:textId="77777777" w:rsidR="00E01EC2" w:rsidRDefault="00E01EC2" w:rsidP="00E01EC2">
      <w:pPr>
        <w:pStyle w:val="ListParagraph"/>
        <w:rPr>
          <w:b/>
        </w:rPr>
      </w:pPr>
    </w:p>
    <w:p w14:paraId="0EF89355" w14:textId="77777777" w:rsidR="001223A2" w:rsidRDefault="001223A2" w:rsidP="00E01EC2">
      <w:pPr>
        <w:pStyle w:val="ListParagraph"/>
        <w:rPr>
          <w:b/>
        </w:rPr>
      </w:pPr>
      <w:r>
        <w:rPr>
          <w:b/>
        </w:rPr>
        <w:t xml:space="preserve">                                        Father (has antigen </w:t>
      </w:r>
      <w:proofErr w:type="gramStart"/>
      <w:r>
        <w:rPr>
          <w:b/>
        </w:rPr>
        <w:t xml:space="preserve">G)   </w:t>
      </w:r>
      <w:proofErr w:type="gramEnd"/>
      <w:r>
        <w:rPr>
          <w:b/>
        </w:rPr>
        <w:t xml:space="preserve">                     Mother</w:t>
      </w:r>
    </w:p>
    <w:p w14:paraId="7138D148" w14:textId="77777777" w:rsidR="00E01EC2" w:rsidRDefault="00E01EC2" w:rsidP="00E01EC2">
      <w:pPr>
        <w:pStyle w:val="ListParagraph"/>
        <w:rPr>
          <w:b/>
        </w:rPr>
      </w:pPr>
      <w:r>
        <w:rPr>
          <w:b/>
        </w:rPr>
        <w:t>GENOTYPES</w:t>
      </w:r>
      <w:r w:rsidR="00C40D86">
        <w:rPr>
          <w:b/>
        </w:rPr>
        <w:t xml:space="preserve">                              </w:t>
      </w:r>
      <w:r w:rsidR="00C40D86">
        <w:t>X</w:t>
      </w:r>
      <w:r w:rsidR="00C40D86">
        <w:rPr>
          <w:vertAlign w:val="superscript"/>
        </w:rPr>
        <w:t>G</w:t>
      </w:r>
      <w:r w:rsidR="00C40D86">
        <w:t xml:space="preserve"> Y</w:t>
      </w:r>
      <w:r w:rsidR="00C40D86">
        <w:rPr>
          <w:vertAlign w:val="superscript"/>
        </w:rPr>
        <w:t xml:space="preserve">                                                                          </w:t>
      </w:r>
      <w:r w:rsidR="00C40D86">
        <w:t>X</w:t>
      </w:r>
      <w:r w:rsidR="00C40D86">
        <w:rPr>
          <w:vertAlign w:val="superscript"/>
        </w:rPr>
        <w:t>G</w:t>
      </w:r>
      <w:r w:rsidR="00C40D86">
        <w:t xml:space="preserve"> X</w:t>
      </w:r>
      <w:r w:rsidR="00C40D86">
        <w:rPr>
          <w:vertAlign w:val="superscript"/>
        </w:rPr>
        <w:t>G</w:t>
      </w:r>
    </w:p>
    <w:p w14:paraId="2BC1BA35" w14:textId="77777777" w:rsidR="00E01EC2" w:rsidRDefault="00E01EC2" w:rsidP="00E01EC2">
      <w:pPr>
        <w:pStyle w:val="ListParagraph"/>
      </w:pPr>
      <w:r>
        <w:rPr>
          <w:b/>
        </w:rPr>
        <w:t>GAMETE</w:t>
      </w:r>
      <w:r w:rsidR="00C40D86">
        <w:rPr>
          <w:b/>
        </w:rPr>
        <w:t xml:space="preserve">                                   </w:t>
      </w:r>
      <w:r w:rsidR="00C40D86">
        <w:t>X</w:t>
      </w:r>
      <w:r w:rsidR="00C40D86">
        <w:rPr>
          <w:vertAlign w:val="superscript"/>
        </w:rPr>
        <w:t>G</w:t>
      </w:r>
      <w:r w:rsidR="00C40D86">
        <w:t xml:space="preserve"> and Y</w:t>
      </w:r>
      <w:r w:rsidR="00C40D86">
        <w:rPr>
          <w:vertAlign w:val="superscript"/>
        </w:rPr>
        <w:t xml:space="preserve">                                                                      </w:t>
      </w:r>
      <w:r w:rsidR="00C40D86">
        <w:t>X</w:t>
      </w:r>
      <w:r w:rsidR="00C40D86">
        <w:rPr>
          <w:vertAlign w:val="superscript"/>
        </w:rPr>
        <w:t>G</w:t>
      </w:r>
      <w:r w:rsidR="00C40D86">
        <w:t xml:space="preserve"> </w:t>
      </w:r>
    </w:p>
    <w:p w14:paraId="42115141" w14:textId="77777777" w:rsidR="00C40D86" w:rsidRDefault="00C40D86" w:rsidP="00E01EC2">
      <w:pPr>
        <w:pStyle w:val="ListParagraph"/>
        <w:rPr>
          <w:b/>
        </w:rPr>
      </w:pPr>
    </w:p>
    <w:p w14:paraId="2D6707D3" w14:textId="77777777" w:rsidR="001223A2" w:rsidRDefault="001223A2" w:rsidP="00E01EC2">
      <w:pPr>
        <w:pStyle w:val="ListParagraph"/>
        <w:rPr>
          <w:b/>
        </w:rPr>
      </w:pPr>
      <w:r>
        <w:rPr>
          <w:b/>
        </w:rPr>
        <w:t xml:space="preserve">                                                                 Daughter (has antigen G)</w:t>
      </w:r>
    </w:p>
    <w:p w14:paraId="64A401FE" w14:textId="77777777" w:rsidR="00E01EC2" w:rsidRPr="00EC7D3D" w:rsidRDefault="00E01EC2" w:rsidP="00E01EC2">
      <w:pPr>
        <w:pStyle w:val="ListParagraph"/>
        <w:rPr>
          <w:b/>
        </w:rPr>
      </w:pPr>
      <w:r>
        <w:rPr>
          <w:b/>
        </w:rPr>
        <w:t>GENOTYPE</w:t>
      </w:r>
      <w:r w:rsidR="00C40D86">
        <w:rPr>
          <w:b/>
        </w:rPr>
        <w:t xml:space="preserve">                                                              </w:t>
      </w:r>
      <w:r w:rsidR="00C40D86">
        <w:t>X</w:t>
      </w:r>
      <w:r w:rsidR="00C40D86">
        <w:rPr>
          <w:vertAlign w:val="superscript"/>
        </w:rPr>
        <w:t>G</w:t>
      </w:r>
      <w:r w:rsidR="00C40D86">
        <w:t xml:space="preserve"> X</w:t>
      </w:r>
      <w:r w:rsidR="00C40D86">
        <w:rPr>
          <w:vertAlign w:val="superscript"/>
        </w:rPr>
        <w:t>g</w:t>
      </w:r>
    </w:p>
    <w:p w14:paraId="02ED4D09" w14:textId="77777777" w:rsidR="007D015C" w:rsidRDefault="007D015C">
      <w:pPr>
        <w:rPr>
          <w:b/>
        </w:rPr>
      </w:pPr>
    </w:p>
    <w:p w14:paraId="64B10AFD" w14:textId="77777777" w:rsidR="007D015C" w:rsidRDefault="00283B8A" w:rsidP="00283B8A">
      <w:pPr>
        <w:pStyle w:val="ListParagraph"/>
        <w:numPr>
          <w:ilvl w:val="0"/>
          <w:numId w:val="8"/>
        </w:numPr>
        <w:rPr>
          <w:b/>
        </w:rPr>
      </w:pPr>
      <w:r>
        <w:rPr>
          <w:b/>
        </w:rPr>
        <w:t>One of the grandmothers has two possible genotypes. Write these on the digram using the symbol X</w:t>
      </w:r>
      <w:r>
        <w:rPr>
          <w:b/>
          <w:vertAlign w:val="superscript"/>
        </w:rPr>
        <w:t>G</w:t>
      </w:r>
      <w:r>
        <w:rPr>
          <w:b/>
        </w:rPr>
        <w:t xml:space="preserve"> to show the presence of the allele for antigen G on the X chromosome, and X</w:t>
      </w:r>
      <w:r>
        <w:rPr>
          <w:b/>
          <w:vertAlign w:val="superscript"/>
        </w:rPr>
        <w:t>g</w:t>
      </w:r>
      <w:r>
        <w:rPr>
          <w:b/>
        </w:rPr>
        <w:t xml:space="preserve"> for its absence. </w:t>
      </w:r>
    </w:p>
    <w:p w14:paraId="76FF7901" w14:textId="77777777" w:rsidR="00283B8A" w:rsidRDefault="00283B8A" w:rsidP="00283B8A">
      <w:pPr>
        <w:pStyle w:val="ListParagraph"/>
        <w:numPr>
          <w:ilvl w:val="0"/>
          <w:numId w:val="8"/>
        </w:numPr>
        <w:rPr>
          <w:b/>
        </w:rPr>
      </w:pPr>
      <w:r>
        <w:rPr>
          <w:b/>
        </w:rPr>
        <w:t>Complete the rest of the diagram</w:t>
      </w:r>
    </w:p>
    <w:p w14:paraId="41D21E30" w14:textId="379F46D7" w:rsidR="00283B8A" w:rsidRDefault="00283B8A" w:rsidP="00283B8A">
      <w:pPr>
        <w:pStyle w:val="ListParagraph"/>
        <w:numPr>
          <w:ilvl w:val="0"/>
          <w:numId w:val="8"/>
        </w:numPr>
        <w:rPr>
          <w:b/>
        </w:rPr>
      </w:pPr>
      <w:r>
        <w:rPr>
          <w:b/>
        </w:rPr>
        <w:t xml:space="preserve">The mother and father have a son. What is the probability of this </w:t>
      </w:r>
      <w:r w:rsidR="00632E3A">
        <w:rPr>
          <w:b/>
        </w:rPr>
        <w:t>son</w:t>
      </w:r>
      <w:r>
        <w:rPr>
          <w:b/>
        </w:rPr>
        <w:t xml:space="preserve"> inheriting antigen G? </w:t>
      </w:r>
    </w:p>
    <w:p w14:paraId="34DCF6F9" w14:textId="77777777" w:rsidR="00283B8A" w:rsidRPr="00635E50" w:rsidRDefault="00635E50" w:rsidP="00283B8A">
      <w:pPr>
        <w:rPr>
          <w:vertAlign w:val="superscript"/>
        </w:rPr>
      </w:pPr>
      <w:r>
        <w:t>Nil. X chromosome, without G allele, inherited from mother and Y must be inherited from father, not X</w:t>
      </w:r>
      <w:r>
        <w:rPr>
          <w:vertAlign w:val="superscript"/>
        </w:rPr>
        <w:t>G</w:t>
      </w:r>
    </w:p>
    <w:p w14:paraId="1BFB78A3" w14:textId="77777777" w:rsidR="00635E50" w:rsidRDefault="00635E50" w:rsidP="00283B8A">
      <w:pPr>
        <w:rPr>
          <w:b/>
        </w:rPr>
      </w:pPr>
    </w:p>
    <w:p w14:paraId="194FD850" w14:textId="77777777" w:rsidR="00283B8A" w:rsidRDefault="00283B8A" w:rsidP="00283B8A">
      <w:pPr>
        <w:rPr>
          <w:b/>
        </w:rPr>
      </w:pPr>
      <w:r>
        <w:rPr>
          <w:b/>
        </w:rPr>
        <w:t>(b) during meiosis, when X and Y chromosomes pair up, they do not form a typical bivalent as do other chromosomes. Why?</w:t>
      </w:r>
    </w:p>
    <w:p w14:paraId="272A3966" w14:textId="77777777" w:rsidR="00283B8A" w:rsidRDefault="00635E50" w:rsidP="00283B8A">
      <w:pPr>
        <w:rPr>
          <w:b/>
        </w:rPr>
      </w:pPr>
      <w:r>
        <w:t>X and Y chromosomes are different sizes/shapes so chromatids are unable to line up and form bivalent as there is only a short pairing region so most of length not homologous</w:t>
      </w:r>
    </w:p>
    <w:p w14:paraId="19E8CAB5" w14:textId="77777777" w:rsidR="0060751B" w:rsidRDefault="0060751B" w:rsidP="0060751B">
      <w:pPr>
        <w:pStyle w:val="ListParagraph"/>
        <w:numPr>
          <w:ilvl w:val="0"/>
          <w:numId w:val="1"/>
        </w:numPr>
        <w:rPr>
          <w:b/>
        </w:rPr>
      </w:pPr>
      <w:r>
        <w:rPr>
          <w:b/>
        </w:rPr>
        <w:t>(a) explain how natural selection produces changes within a species</w:t>
      </w:r>
    </w:p>
    <w:p w14:paraId="12B554A1" w14:textId="77777777" w:rsidR="0060751B" w:rsidRDefault="00A83FD6" w:rsidP="0060751B">
      <w:r>
        <w:t xml:space="preserve">variation between members of population / species. predation / disease / competition results in differential survival. Some will have adaptations that favour survival so they reproduce and pass on their alleles. This produces changes in frequency of alleles / gene pool </w:t>
      </w:r>
    </w:p>
    <w:p w14:paraId="517C53EB" w14:textId="77777777" w:rsidR="00A83FD6" w:rsidRDefault="00A83FD6" w:rsidP="0060751B">
      <w:pPr>
        <w:rPr>
          <w:b/>
        </w:rPr>
      </w:pPr>
    </w:p>
    <w:p w14:paraId="29AC3763" w14:textId="77777777" w:rsidR="00D230B2" w:rsidRDefault="00FE16B5" w:rsidP="0060751B">
      <w:pPr>
        <w:rPr>
          <w:b/>
        </w:rPr>
      </w:pPr>
      <w:r>
        <w:rPr>
          <w:b/>
          <w:noProof/>
          <w:lang w:eastAsia="en-GB"/>
        </w:rPr>
        <w:drawing>
          <wp:anchor distT="0" distB="0" distL="114300" distR="114300" simplePos="0" relativeHeight="251665408" behindDoc="0" locked="0" layoutInCell="1" allowOverlap="1" wp14:anchorId="3713C3F1" wp14:editId="0C50D2E4">
            <wp:simplePos x="0" y="0"/>
            <wp:positionH relativeFrom="column">
              <wp:posOffset>-320705</wp:posOffset>
            </wp:positionH>
            <wp:positionV relativeFrom="paragraph">
              <wp:posOffset>1007640</wp:posOffset>
            </wp:positionV>
            <wp:extent cx="2534285" cy="173926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IN_20160324_10_02_07_Pro.jpg"/>
                    <pic:cNvPicPr/>
                  </pic:nvPicPr>
                  <pic:blipFill rotWithShape="1">
                    <a:blip r:embed="rId24" cstate="print">
                      <a:extLst>
                        <a:ext uri="{28A0092B-C50C-407E-A947-70E740481C1C}">
                          <a14:useLocalDpi xmlns:a14="http://schemas.microsoft.com/office/drawing/2010/main" val="0"/>
                        </a:ext>
                      </a:extLst>
                    </a:blip>
                    <a:srcRect l="25094" t="33051" r="30685" b="12983"/>
                    <a:stretch/>
                  </pic:blipFill>
                  <pic:spPr bwMode="auto">
                    <a:xfrm>
                      <a:off x="0" y="0"/>
                      <a:ext cx="2534285" cy="1739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751B">
        <w:rPr>
          <w:b/>
        </w:rPr>
        <w:t>(b) malaria is caused by a parasite that attacks red blood cells, producing repeated bouts of serious illness and often causing death</w:t>
      </w:r>
      <w:r w:rsidR="00D230B2">
        <w:rPr>
          <w:b/>
        </w:rPr>
        <w:t>. The allele for normal haemoglobin in red blood cells is Hb</w:t>
      </w:r>
      <w:r w:rsidR="00D230B2">
        <w:rPr>
          <w:b/>
          <w:vertAlign w:val="superscript"/>
        </w:rPr>
        <w:t>A</w:t>
      </w:r>
      <w:r w:rsidR="00D230B2">
        <w:rPr>
          <w:b/>
        </w:rPr>
        <w:t>. In the West African country of Burkina Faso, 20% of people are heterozygous for a different allele, Hb</w:t>
      </w:r>
      <w:r w:rsidR="00D230B2">
        <w:rPr>
          <w:b/>
          <w:vertAlign w:val="superscript"/>
        </w:rPr>
        <w:t>C</w:t>
      </w:r>
      <w:r w:rsidR="00D230B2">
        <w:rPr>
          <w:b/>
        </w:rPr>
        <w:t>, which has no effect on their health. People homozygous for Hb</w:t>
      </w:r>
      <w:r w:rsidR="00D230B2">
        <w:rPr>
          <w:b/>
          <w:vertAlign w:val="superscript"/>
        </w:rPr>
        <w:t>C</w:t>
      </w:r>
      <w:r w:rsidR="00D230B2">
        <w:rPr>
          <w:b/>
        </w:rPr>
        <w:t xml:space="preserve"> suffer a very mild anaemia. The graph shows how the Hb</w:t>
      </w:r>
      <w:r w:rsidR="00D230B2">
        <w:rPr>
          <w:b/>
          <w:vertAlign w:val="superscript"/>
        </w:rPr>
        <w:t>C</w:t>
      </w:r>
      <w:r w:rsidR="00D230B2">
        <w:rPr>
          <w:b/>
        </w:rPr>
        <w:t xml:space="preserve"> allele affects the chance of getting malaria. </w:t>
      </w:r>
    </w:p>
    <w:p w14:paraId="4ED5A2B6" w14:textId="77777777" w:rsidR="00B7625B" w:rsidRDefault="00F340D1" w:rsidP="00B7625B">
      <w:pPr>
        <w:pStyle w:val="ListParagraph"/>
        <w:numPr>
          <w:ilvl w:val="0"/>
          <w:numId w:val="9"/>
        </w:numPr>
        <w:rPr>
          <w:b/>
        </w:rPr>
      </w:pPr>
      <w:r>
        <w:rPr>
          <w:b/>
        </w:rPr>
        <w:t>Use the bar chart to describe how the Hb</w:t>
      </w:r>
      <w:r>
        <w:rPr>
          <w:b/>
          <w:vertAlign w:val="superscript"/>
        </w:rPr>
        <w:t>C</w:t>
      </w:r>
      <w:r>
        <w:rPr>
          <w:b/>
        </w:rPr>
        <w:t xml:space="preserve"> allele affects the chance of getting malaria</w:t>
      </w:r>
    </w:p>
    <w:p w14:paraId="74D00079" w14:textId="77777777" w:rsidR="00F340D1" w:rsidRDefault="00A83FD6" w:rsidP="00F340D1">
      <w:pPr>
        <w:rPr>
          <w:b/>
        </w:rPr>
      </w:pPr>
      <w:r>
        <w:t>reduces it - homozygous much more; hetero by 30% and homozygous by 94%</w:t>
      </w:r>
    </w:p>
    <w:p w14:paraId="6AAF126C" w14:textId="77777777" w:rsidR="00F340D1" w:rsidRDefault="00F340D1" w:rsidP="00F340D1">
      <w:pPr>
        <w:rPr>
          <w:b/>
        </w:rPr>
      </w:pPr>
    </w:p>
    <w:p w14:paraId="5962ABCC" w14:textId="77777777" w:rsidR="00A83FD6" w:rsidRDefault="00A83FD6" w:rsidP="00F340D1">
      <w:pPr>
        <w:rPr>
          <w:b/>
        </w:rPr>
      </w:pPr>
    </w:p>
    <w:p w14:paraId="3965A6E6" w14:textId="77777777" w:rsidR="00A83FD6" w:rsidRDefault="00A83FD6" w:rsidP="00F340D1">
      <w:pPr>
        <w:rPr>
          <w:b/>
        </w:rPr>
      </w:pPr>
    </w:p>
    <w:p w14:paraId="0BC08DB7" w14:textId="77777777" w:rsidR="00F340D1" w:rsidRPr="00F340D1" w:rsidRDefault="00F340D1" w:rsidP="00F340D1">
      <w:pPr>
        <w:pStyle w:val="ListParagraph"/>
        <w:numPr>
          <w:ilvl w:val="0"/>
          <w:numId w:val="9"/>
        </w:numPr>
        <w:rPr>
          <w:b/>
        </w:rPr>
      </w:pPr>
      <w:r>
        <w:rPr>
          <w:b/>
        </w:rPr>
        <w:t>Malaria is very common in Burkina Faso. The Hb</w:t>
      </w:r>
      <w:r>
        <w:rPr>
          <w:b/>
          <w:vertAlign w:val="superscript"/>
        </w:rPr>
        <w:t>C</w:t>
      </w:r>
      <w:r>
        <w:rPr>
          <w:b/>
        </w:rPr>
        <w:t xml:space="preserve"> allele is increasing in frequency in this part of Africa. Suggest and explanation for this. </w:t>
      </w:r>
    </w:p>
    <w:p w14:paraId="750955E2" w14:textId="77777777" w:rsidR="007D015C" w:rsidRDefault="00A83FD6">
      <w:pPr>
        <w:rPr>
          <w:b/>
        </w:rPr>
      </w:pPr>
      <w:r>
        <w:t xml:space="preserve">people </w:t>
      </w:r>
      <w:r w:rsidRPr="00A83FD6">
        <w:t>without Hb</w:t>
      </w:r>
      <w:r w:rsidRPr="00A83FD6">
        <w:rPr>
          <w:vertAlign w:val="superscript"/>
        </w:rPr>
        <w:t>C</w:t>
      </w:r>
      <w:r w:rsidRPr="00A83FD6">
        <w:t xml:space="preserve"> </w:t>
      </w:r>
      <w:r>
        <w:t xml:space="preserve">have a </w:t>
      </w:r>
      <w:r w:rsidRPr="00A83FD6">
        <w:t>lower</w:t>
      </w:r>
      <w:r>
        <w:t xml:space="preserve"> survival rate, so less likely to pass on </w:t>
      </w:r>
      <w:r w:rsidRPr="00A83FD6">
        <w:t>Hb</w:t>
      </w:r>
      <w:r>
        <w:rPr>
          <w:vertAlign w:val="superscript"/>
        </w:rPr>
        <w:t>A</w:t>
      </w:r>
      <w:r>
        <w:t xml:space="preserve"> allele which leads to an increasing chance of children where both parents carry </w:t>
      </w:r>
      <w:r w:rsidRPr="00A83FD6">
        <w:t>Hb</w:t>
      </w:r>
      <w:r w:rsidRPr="00A83FD6">
        <w:rPr>
          <w:vertAlign w:val="superscript"/>
        </w:rPr>
        <w:t>C</w:t>
      </w:r>
      <w:r>
        <w:rPr>
          <w:vertAlign w:val="superscript"/>
        </w:rPr>
        <w:t xml:space="preserve">. </w:t>
      </w:r>
      <w:r>
        <w:t xml:space="preserve">homozygous </w:t>
      </w:r>
      <w:r w:rsidRPr="00A83FD6">
        <w:t>Hb</w:t>
      </w:r>
      <w:r w:rsidRPr="00A83FD6">
        <w:rPr>
          <w:vertAlign w:val="superscript"/>
        </w:rPr>
        <w:t>C</w:t>
      </w:r>
      <w:r>
        <w:t xml:space="preserve"> most likely to survive and pass on allele</w:t>
      </w:r>
    </w:p>
    <w:p w14:paraId="0230A5FB" w14:textId="77777777" w:rsidR="007D015C" w:rsidRDefault="007D015C">
      <w:pPr>
        <w:rPr>
          <w:b/>
        </w:rPr>
      </w:pPr>
    </w:p>
    <w:p w14:paraId="1F5C50CC" w14:textId="77777777" w:rsidR="007D015C" w:rsidRDefault="007D015C">
      <w:pPr>
        <w:rPr>
          <w:b/>
        </w:rPr>
      </w:pPr>
    </w:p>
    <w:p w14:paraId="339467F2" w14:textId="77777777" w:rsidR="007D015C" w:rsidRPr="007D015C" w:rsidRDefault="007D015C">
      <w:pPr>
        <w:rPr>
          <w:b/>
        </w:rPr>
      </w:pPr>
    </w:p>
    <w:sectPr w:rsidR="007D015C" w:rsidRPr="007D015C" w:rsidSect="007D015C">
      <w:headerReference w:type="default" r:id="rId25"/>
      <w:pgSz w:w="11906" w:h="16838"/>
      <w:pgMar w:top="709"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D1457C" w14:textId="77777777" w:rsidR="009545EE" w:rsidRDefault="009545EE" w:rsidP="009545EE">
      <w:pPr>
        <w:spacing w:after="0" w:line="240" w:lineRule="auto"/>
      </w:pPr>
      <w:r>
        <w:separator/>
      </w:r>
    </w:p>
  </w:endnote>
  <w:endnote w:type="continuationSeparator" w:id="0">
    <w:p w14:paraId="610EFA97" w14:textId="77777777" w:rsidR="009545EE" w:rsidRDefault="009545EE" w:rsidP="009545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C6F5A3" w14:textId="77777777" w:rsidR="009545EE" w:rsidRDefault="009545EE" w:rsidP="009545EE">
      <w:pPr>
        <w:spacing w:after="0" w:line="240" w:lineRule="auto"/>
      </w:pPr>
      <w:r>
        <w:separator/>
      </w:r>
    </w:p>
  </w:footnote>
  <w:footnote w:type="continuationSeparator" w:id="0">
    <w:p w14:paraId="00629671" w14:textId="77777777" w:rsidR="009545EE" w:rsidRDefault="009545EE" w:rsidP="009545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B17BB5" w14:textId="6925D5AD" w:rsidR="009545EE" w:rsidRDefault="009545EE">
    <w:pPr>
      <w:pStyle w:val="Header"/>
    </w:pPr>
    <w:r>
      <w:t>CHARLIE COOPER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570E9"/>
    <w:multiLevelType w:val="hybridMultilevel"/>
    <w:tmpl w:val="2D3CBB30"/>
    <w:lvl w:ilvl="0" w:tplc="5732803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6A85B32"/>
    <w:multiLevelType w:val="hybridMultilevel"/>
    <w:tmpl w:val="9D56603C"/>
    <w:lvl w:ilvl="0" w:tplc="A4FCE4F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BA1C4F"/>
    <w:multiLevelType w:val="hybridMultilevel"/>
    <w:tmpl w:val="08669758"/>
    <w:lvl w:ilvl="0" w:tplc="2BD865B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A9D653E"/>
    <w:multiLevelType w:val="hybridMultilevel"/>
    <w:tmpl w:val="1B24A758"/>
    <w:lvl w:ilvl="0" w:tplc="9812750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5920B39"/>
    <w:multiLevelType w:val="hybridMultilevel"/>
    <w:tmpl w:val="9C8052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AA70252"/>
    <w:multiLevelType w:val="hybridMultilevel"/>
    <w:tmpl w:val="DED8C28C"/>
    <w:lvl w:ilvl="0" w:tplc="0BDC478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31F6ACC"/>
    <w:multiLevelType w:val="hybridMultilevel"/>
    <w:tmpl w:val="17489700"/>
    <w:lvl w:ilvl="0" w:tplc="01BCD47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57C04A6"/>
    <w:multiLevelType w:val="hybridMultilevel"/>
    <w:tmpl w:val="8B1C3D8E"/>
    <w:lvl w:ilvl="0" w:tplc="D5CA5EC2">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71C32173"/>
    <w:multiLevelType w:val="hybridMultilevel"/>
    <w:tmpl w:val="515E015A"/>
    <w:lvl w:ilvl="0" w:tplc="111CC24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7"/>
  </w:num>
  <w:num w:numId="5">
    <w:abstractNumId w:val="3"/>
  </w:num>
  <w:num w:numId="6">
    <w:abstractNumId w:val="8"/>
  </w:num>
  <w:num w:numId="7">
    <w:abstractNumId w:val="5"/>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8"/>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5DF7"/>
    <w:rsid w:val="00002DB4"/>
    <w:rsid w:val="000177E2"/>
    <w:rsid w:val="00050E6D"/>
    <w:rsid w:val="001223A2"/>
    <w:rsid w:val="0013664C"/>
    <w:rsid w:val="00147EEC"/>
    <w:rsid w:val="00192E7D"/>
    <w:rsid w:val="00283B8A"/>
    <w:rsid w:val="003B6B15"/>
    <w:rsid w:val="00407883"/>
    <w:rsid w:val="004148F4"/>
    <w:rsid w:val="004917D9"/>
    <w:rsid w:val="004A4214"/>
    <w:rsid w:val="004C6618"/>
    <w:rsid w:val="004D24A0"/>
    <w:rsid w:val="00504D61"/>
    <w:rsid w:val="005554D3"/>
    <w:rsid w:val="0060751B"/>
    <w:rsid w:val="00632E3A"/>
    <w:rsid w:val="00635E50"/>
    <w:rsid w:val="006B0294"/>
    <w:rsid w:val="006D50ED"/>
    <w:rsid w:val="006F7E24"/>
    <w:rsid w:val="0072323F"/>
    <w:rsid w:val="00771E1B"/>
    <w:rsid w:val="007A11EC"/>
    <w:rsid w:val="007D015C"/>
    <w:rsid w:val="00804413"/>
    <w:rsid w:val="0087469C"/>
    <w:rsid w:val="00893FAB"/>
    <w:rsid w:val="00897A5D"/>
    <w:rsid w:val="009545EE"/>
    <w:rsid w:val="00A34D5D"/>
    <w:rsid w:val="00A52C76"/>
    <w:rsid w:val="00A55707"/>
    <w:rsid w:val="00A70293"/>
    <w:rsid w:val="00A72E81"/>
    <w:rsid w:val="00A83FD6"/>
    <w:rsid w:val="00B676FC"/>
    <w:rsid w:val="00B7625B"/>
    <w:rsid w:val="00BC585A"/>
    <w:rsid w:val="00C40D86"/>
    <w:rsid w:val="00C818E8"/>
    <w:rsid w:val="00D07823"/>
    <w:rsid w:val="00D230B2"/>
    <w:rsid w:val="00DA7492"/>
    <w:rsid w:val="00E01EC2"/>
    <w:rsid w:val="00EC7D3D"/>
    <w:rsid w:val="00ED3969"/>
    <w:rsid w:val="00F340D1"/>
    <w:rsid w:val="00F3528C"/>
    <w:rsid w:val="00F55DF7"/>
    <w:rsid w:val="00FB5D11"/>
    <w:rsid w:val="00FE16B5"/>
    <w:rsid w:val="00FF38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CEB56E"/>
  <w15:chartTrackingRefBased/>
  <w15:docId w15:val="{77AC30F5-8F6A-4849-80DB-61C8B3BCF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015C"/>
    <w:pPr>
      <w:ind w:left="720"/>
      <w:contextualSpacing/>
    </w:pPr>
  </w:style>
  <w:style w:type="paragraph" w:styleId="Header">
    <w:name w:val="header"/>
    <w:basedOn w:val="Normal"/>
    <w:link w:val="HeaderChar"/>
    <w:uiPriority w:val="99"/>
    <w:unhideWhenUsed/>
    <w:rsid w:val="009545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45EE"/>
  </w:style>
  <w:style w:type="paragraph" w:styleId="Footer">
    <w:name w:val="footer"/>
    <w:basedOn w:val="Normal"/>
    <w:link w:val="FooterChar"/>
    <w:uiPriority w:val="99"/>
    <w:unhideWhenUsed/>
    <w:rsid w:val="009545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45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9482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ustomXml" Target="ink/ink2.xm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customXml" Target="ink/ink4.xm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8.jpeg"/><Relationship Id="rId5" Type="http://schemas.openxmlformats.org/officeDocument/2006/relationships/footnotes" Target="footnotes.xml"/><Relationship Id="rId15" Type="http://schemas.openxmlformats.org/officeDocument/2006/relationships/customXml" Target="ink/ink3.xml"/><Relationship Id="rId23" Type="http://schemas.openxmlformats.org/officeDocument/2006/relationships/image" Target="media/image7.jpeg"/><Relationship Id="rId10" Type="http://schemas.openxmlformats.org/officeDocument/2006/relationships/customXml" Target="ink/ink1.xml"/><Relationship Id="rId19" Type="http://schemas.openxmlformats.org/officeDocument/2006/relationships/customXml" Target="ink/ink5.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6.jpeg"/><Relationship Id="rId27"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24T09:15:29.917"/>
    </inkml:context>
    <inkml:brush xml:id="br0">
      <inkml:brushProperty name="width" value="0.04667" units="cm"/>
      <inkml:brushProperty name="height" value="0.04667" units="cm"/>
      <inkml:brushProperty name="color" value="#ED1C24"/>
    </inkml:brush>
  </inkml:definitions>
  <inkml:trace contextRef="#ctx0" brushRef="#br0">4302 7777 1024,'6'3'640,"-20"10"-768,14-13 128,0 0 384,0-3 0,0 3-128,0-3 128,0-1-384,0 1 0,0 3 128,0-3 0,0-1 512,0 4 0,0-10-512,0 10 0,0-3 0,0-1 0,0 2 0,0-1 128,0-1-256,0 1 128,0-1-128,0 1 128,0-2 0,0 2 0,0 3 0,0 0 0,0 0-128,0 0 0,0 0 0,0-2 0,0 2 0,0-4 128,0 4 0,0-3 0,0 3 128,0 0 0,0-3-384,0 0 128,0 0-128,0-1 128,0 4 128,0-4 0,0 4-256,0-3 128,0-1 128,0 1 0,0 0-256,0 0 128,0 0 0,0-1 0,0 2 0,0-3 0,0 2 0,0 0 0,0-4 0,0 3 0,0-1 0,0 0 128,0 2-128,0-4 0,0 4 128,0-3 128,0 0-384,0-3 128,0 3 0,0 0 0,0 3 0,0-3 0,0-2 0,0-3 0,0 6 128,0-2 0,0-1-256,0 2 0,0 0 128,0-1 128,0-1-128,0 2 0,0 0 0,3 0 128,-3 0-128,5-3 0,-5 3 0,0-1 128,3 2-128,-3-3 0,0 1-128,0 5 128,0-6 0,0 2 128,0 3-128,0-5 128,0 2-128,0 0 0,0 0-128,0-6 128,0 3-128,0-4 128,0 1 0,0 3 128,3 0-128,-3-2 0,0 5-128,4-4 128,-4 2 384,0 2 128,0-1-512,0-2 0,4-2 128,-4 1 0,0 1-256,0 1 128,0 1 0,0-2 128,0 3-256,0-5 0,0 2 256,0-2 0,0 0-128,0-4 0,0 3 0,0 3 0,0 0 0,0-2 0,0 1-128,0 0 128,0 0 128,0 3 0,0 1-128,0 0 0,0-2-128,0 1 128,0 1 0,0 0 0,0 0 0,0-2 128,0 1-256,0 1 0,0-1 128,0-1 128,0 3 0,0-5 0,0 3-256,0-3 128,0 3-128,0 1 0,0-1 128,0-1 128,0 2-128,0 0 128,0-1-256,0 0 128,0 0 0,0 1 128,0-1-256,0 1 0,0-2 256,0 2 128,0 0-384,0-1 128,0-1 0,0 2 0,0-1 128,0 2 0,0-2-256,0-1 128,0 1 0,0 2 128,0-2-128,0 0 0,0 0 0,0-3 0,0 4 128,0-2 0,0 5-128,0-3 0,0-1 0,0 2 0,0-4 0,0 3 0,0-4 0,0 7 0,0-8 0,0 4 0,-4 1 0,4 0 0,-4 0 0,4-2 128,0 1 0,-3 1 0,3 0-256,-3-2 0,3 1 128,-5 5 0,5-2 0,0-2 0,0 3 0,0 3 0,0 0 0,0-9 0,-3 4 0,-2 1 0,5 1 0,0 3 0,-3-3 128,3 3 0,0 0-256,-3-6 0,3 6 256,0 0 0,-5-8-256,5 8 128,-11-3 128,0 0 0,3-1-256,2 1 128,-3-3 0,-1 2 0,-2 0 0,5-2 0,-2 3-128,1-1 128,3 4 0,-3 0 128,3 0-128,2 0 0,3 0 0,-4 0 0,0-2-128,0 2 128,4 0 0,0 0 128,-3-4-256,3 4 128,0 0 128,0 0 128,0 0-384,0 0 0,-4-4 128,4 4 0,-4-2-128,0 2 128,4 0 128,0 0 128,0 0-256,0 0 0,0 0 0,-4-5 128,1 2-128,3 3 0,-5-4 128,3-1 0,-2-2-256,0 1 0,4 6 128,-4-9 128,-1 3-128,2-3 128,3 3-128,-3-8 0,-1 7-128,4-3 0,-4 0 256,4 0 128,0 4-384,0-2 128,-3 1 128,3-2 0,0 2-256,0 0 0,-5 0 0,5 1 128,0-1 0,0 1 0,0-2 0,0 5 0,0 1 0,0-2 128,-3-3-128,3 4 128,0-5-256,0 2 128,-5 0 0,5 0 128,0-1-256,0-1 128,0 1 0,0 2 128,0-2-128,0 0 0,-2 0 0,2 0 0,0 1 0,0-1 0,0 0 0,-4-2 128,4 2-128,0-4 128,-5 5-128,5-1 0,-3 2-128,3-3 128,0 1 0,0 0 128,0-2-128,0 1 128,0 2-128,0 0 0,0-1-128,0-4 128,0 2 0,0-4 0,0-1 0,0-2 0,0 2 0,0-2 128,0 2-128,0-3 128,0 3-256,0-1 128,-3-3 0,3 1 0,0 4 128,0 0 0,-5-4-256,5-3 0,0 1 128,0 1 0,0 3 0,0-7 128,0 5-128,0 5 0,0-3 0,0 2 0,0 4 0,0-1 0,0 0 0,0 0 0,-3-1-128,3 2 128,0-1 0,0-1 128,0 2-128,0 0 0,0-3 0,0 6 0,0-7 0,0 5 128,0 2-256,0-4 128,0-1-128,0 2 128,0 0 0,0 2 0,0-1 128,0 2 0,0-1-128,0 1 0,0-1-128,0 0 128,0 0 128,0 1 0,0 0-256,0-2 0,0 2 256,0-1 0,0 4-128,0-4 0,0-3-128,0 3 128,0 1 128,0 0 0,0-6-256,0 0 128,0 1 0,0 1 128,0-2-128,0-2 0,0 1-128,0 1 128,0 0 0,0 3 128,0-6-256,0 2 128,0 0 0,0-1 0,0 1 0,0 0 128,0-2-128,0 6 0,0 0 0,0-9 128,0 6-256,0-2 128,0 0 0,0 1 0,0 0 0,0 4 128,0-3-128,0 3 0,0 3 0,0-1 128,0-3-256,0 2 128,0 2 0,0 0 128,0-8-256,0 4 0,0-1 128,0 2 128,0-1-128,0-1 0,0 2 0,0-1 0,0-1 0,0 2 0,0-1 0,0-1 0,0 2-128,0-1 128,0 2 0,0-2 128,0 5-256,0-2 128,0-1 0,0 1 128,0 1-128,0-3 128,0 6-256,0-5 128,0 5 0,0 0 0,0 0 128,0-1 0,0 4-256,0 0 128,0 0 128,0-3 128,0 3-384,0 0 0,0 0 128,0 0 128,0 0-128,0 0 0,0 0 0,0 0 0,0 0 0,-4-3 0,4 3 0,-4-4 0,1 0 0,3 4 0,0 0 0,-4-4 128,0 2-256,4 2 128,-5-3 0,2-1 0,3 4 0,-3-3 0,3 3 0,-5-3 0,5 3-128,-3-6 128,0-2 0,-2 4 128,2 1-128,-2-3 0,5 3-128,-2 0 128,-3-5 0,5 8 128,0-3-128,0 3 0,0 0-128,-4-7 0,1-3 128,3 5 128,0-3-256,0 8 128,0-4 0,0 4 0,-3-5 128,3 1 0,0 8-128,-5-8 0,5-3-128,0 7 128,0 0-128,0 0 128,0 0-128,0-8 128,-3 2 0,3 6 0,0-3 0,-5 0 128,5-3 128,0 3 128,0-5-512,0 1 0,0 1 256,0 3 0,-6-4-256,1-1 128,5 6 0,0-5 128,0 4-256,0-4 0,0 4 128,0-8 128,0 5-128,0 0 128,0-5-128,0 4 0,0 1 0,0-1 0,0 2 0,0-3 128,0 1-128,0-6 0,0 2 0,-3 2 0,3-1 0,0 2 0,0 2 0,-4 0 128,8-7-128,-4 1 128,-4 3-256,0 0 128,0-2 256,4 4 0,0 1-512,-4 0 128,4-2 0,0 2 128,0-1 256,0 0 0,0 0-512,0 1 128,0-3 384,0 2 0,-4-1-256,4 1 0,0-2 0,0 0 128,0-2-128,0 1 128,0 0-256,0-3 128,-2 4-128,2-4 128,0 4 128,0 0 0,0-2-256,0 1 128,0-2 0,0 1 0,0 2 0,0-2 128,0 0-256,0-1 128,0-5 128,0 4 0,0-4-128,0-3 128,0 3-128,0 0 0,0 4-128,2-4 0,-2 0 128,0 0 128,0 5-128,0-5 128,0 4-256,0-5 128,0 0 0,0-4 0,0 5 0,0 1 128,0-1-128,0 5 0,0-3-128,0 3 128,4-3 0,-4 2 128,0 1-128,0-2 0,4 1 0,-8 1 0,4 3 0,0-8 128,0 4-128,0 1 0,4-3 0,0 3 0,-4-3-128,0 3 128,0 0 0,4 0 0,0 3 0,-4-2 0,3-2 0,2-1 128,1 4-128,-6-3 128,0-4-128,0 5 128,0-6-256,0 5 128,0-5 128,0 6 0,5-5-128,-5 4 128,0-4-128,0 0 0,0 0 0,0 0 0,0 1 0,0-7 0,3-1-256,-3 0 128,5 2 128,-2-2 128,-3 4 0,0 4 0,3-2-256,-3 1 0,0-6 128,4 6 128,-4 1-256,5-1 128,-5 0 0,2 4 128,-2 0-256,5 0 128,-5-1 0,3 0 0,2 5 0,-2-1 0,-3-1 0,0 5 0,0 0 128,3-5 0,-3 4-128,0 0 0,0 2 0,0 1 128,0 0-128,0 0 0,0 1 0,0 1 0,0-2 0,0 1 128,0 3 0,0-3 0,0-1-128,0-4 0,-3 5-128,0 0 128,-2 0 0,2 0 128,-2-3-128,3-1 0,-7-1 128,3 2 0,-2 0-256,-3-1 128,-1 0-128,0 0 0,6 1 256,-2-1 0,0-4-256,-1 5 128,3 0-128,-1 0 128,-1-2 0,0 1 0,5 4 0,-6 0 0,3-6 0,-1 5 0,2 1 0,-2-5 0,3 1 0,0 5 0,2-2-128,-4 1 128,6 3 0,-3-3 128,3 3-256,-5-3 128,2-5 0,0 5 0,-2 0 0,3 0 128,-6 3-128,4-4 0,0 1 0,0 3 0,1-3-128,-1 3 128,4 0 0,-4-3 0,-4-5 0,5 5 128,-2 0-128,0 0 128,0-1-256,5 4 128,0 0-128,-4 0 128,1-3-128,-2 1 128,5 2 0,0 0 128,-3-9-256,-2 6 128,2-3 0,3 6 128,0 0-128,0 0 128,-3-4-256,-2 1 0,2 0 128,3-3 0,0-2 0,0 1 0,0 1-128,0-1 128,0-3 0,0 3 128,0 5-128,0-8 0,0-5 0,0 9 0,0-3 0,0-3 0,0 6 0,0 0 128,0 0-128,0-2 0,0 2-128,0-1 128,0 1 0,0-2 0,0 2-128,0-1 128,-3 1 0,3 0 128,0-2 0,-5 1 128,5 1-512,0 0 128,0-2 128,0 1 0,-3 1 0,3 0 0,0-1 0,0-1 128,-5 3-128,2-5 0,3 3-128,-4-1 128,4 2 0,0 0 0,0 0 128,-4-3 0,1 0-256,3-1 128,0 5-128,0-3 128,-3 1 0,3 0 128,0 2-256,0-3 128,0 1 0,0 1 128,0-1-128,0-1 0,0 2-128,0 3 128,-8-4 0,8 7 128,0 0-256,0-2 128,0-1 0,0-1 128,0 4-256,0 0 128,0 0 0,0 0 0,0 0 0,0 0 0,0-4 0,0 0 0,8 1 0,-5 0 0,0-1-128,1 2 128,0 2 0,-1-3 0,5 3-128,0 0 128,0 0 0,-2 0 0,2 0 0,4-4 128,-4 4-256,2 0 128,-2 0 0,3-3 0,1-4-128,-4 7 128,2 0 0,-2 0 128,1 0-128,-3 0 0,2 0 0,7 0 0,0 0 0,0 0 0,-4 0 0,1 0 0,-1 0 0,-1 0 128,2 0-128,-1 0 0,0 0-128,-3 0 128,0 0 0,-1 0 0,0 0 0,1 0 128,0 0-256,0 0 0,-2 0 128,3 0 128,-2 0-128,1 0 128,0 7-256,-2-7 0,3 0 128,-2 0 128,1 0 0,-1 0 0,0 3-256,9-3 0,-2 0 0,2 0 128,2 0 0,0 0 0,2 0 0,-1 0 0,-3 0 0,-2 0 128,5 0-128,-5 0 0,2 0 0,-2 0 0,2 0-128,-2 0 128,-2 0 0,0 0 128,-1 0-256,0 0 128,0 0 0,1 0 128,-2 0-256,1 0 128,2 0 0,-6 0 128,4 0-128,1-3 0,-5-4 0,1 7 128,-1-4-128,8 4 128,1 0-256,2 0 0,-11 0 128,9 0 128,-5 0-128,0 0 0,1-3 0,-2 3 0,2-3 0,0 3 128,-1-4-256,-3 1 0,3 0 0,-4 0 128,6-1 128,-8 0 0,8 1-128,-7 3 128,2 0-128,0 0 0,4 0-128,-5 0 128,4 0 0,-3 0 128,7 0-256,0 0 0,-4-3 128,8 0 128,3 3-128,-7 0 128,0-3-128,0 3 128,1 0-256,2 0 128,-3 0-128,1 0 128,-3 0 0,4 0 128,-3 0-128,2 0 0,-1 0 0,0 0 0,-1 0 0,2 0 0,-2 0 0,3-7 128,-7 7-256,9 0 128,-4-8-128,0 5 128,0 0 0,0-3 128,-1-1-128,3 4 0,-3 0 0,-3-2 0,2 2 0,-2 0 0,0-1 0,0 1 0,0 0 0,0 0 128,0 0-128,1 0 128,0-2-128,-1 2 0,0-3-128,0 2 0,1-2 256,-2 3 0,10 0-128,-5-2 0,-1 2 0,6 0 0,-10-3-128,10 2 0,-6-2 256,5-2 128,-3 1-384,-2 5 0,-4-5 128,4 4 0,-3 0 0,0 0 128,0 3-128,0 0 0,0 0 0,-3-5 128,-1 5-128,0 5 0,1-10 0,0 10 0,0-2 128,3-3 0,-3 0-256,-4 3 128,4 0 0,-6 4 0,1-5 0,2 1 128,3 1-256,-1 1 128,-3-2 0,0 3 0,-1-2 0,1 2 0,0-3 0,0 5 0,-1-2 0,0 4 128,2-4-128,-2 5 128,1-2-256,1 1 128,-3-2 0,3-2 0,-2 1 0,-3-1 128,0 0-256,0 2 128,0-1 128,0-4 0,0 3-128,0 1 0,0 0 0,0-1 0,0-2-128,0-1 128,0 4 0,0 3 128,0-3-256,0-1 128,0 0 0,0 2 128,0-1-128,0-1 0,0 0-128,0 0 128,0 2 0,0 2 128,-3 0-128,3 0 0,0 0-128,0 0 128,0-3 0,0 0 0,-5-1 0,5 0 0,0 2 0,0-1 128,0-1-128,0 1 0,0-2-128,0 3 128,0-1 0,0 2 128,0-6-128,0 1 0,0 0 0,0 0 0,0-1 0,-2 0 0,2 0 0,0 0 0,0 0 0,-5 1 0,5-1 0,0 2 0,0-2 0,0 0 128,0-3 0,0 3 0,0-3-384,0 3 128,0-3 128,0 0 0,0 0 0,-4 3 128,4 0-256,0-3 128,0 0 128,0 0 128,0 0-384,0 0 128,-3 0-128,-2 0 128,2 0 128,0 4 0,-1-4-128,0 3 128,0 2-256,-3-5 128,-1 3 0,0 0 128,0-3-256,3 3 128,0 0 0,-2 0 0,-1 1-128,-3-1 128,6 0 0,2 1 128,0 0-128,-2-1 0,2 0-128,-2 1 0,3 2 128,2-3 128,-5 8-256,1-5 128,1 1-128,0-2 128,3 4 0,0 0 0,0-3 0,0-2 128,0-1-256,0 5 128,0-1 0,0-2 0,0 2-128,0-1 128,3-2 0,0 3 0,-3-1 0,4 1 128,-4 1-128,0-2 0,5 0 0,-3 4 0,3-2 0,-5 1 0,0 1-128,0-4 0,3 2 256,-3 2 128,0-1-384,5 2 0,-2-1 128,0-1 0,-3 2 0,5 2 128,-5-7-128,3 1 0,5 1-128,-8-2 128,0 0 0,0 0 128,0 2-128,0-2 0,0 1 128,0 0 0,4 3-384,-4 0 128,0-1 128,0-1 128,0 2-128,0-1 128,0 2-128,0-1 0,0-1-128,0 2 128,0-2 0,0 5 128,0 0-128,0-5 0,0 2 128,0 2 0,0-3-256,0 3 0,0-2 128,0-2 0,0 5 0,0-1 128,0 1-256,0-2 0,0-1 128,0 0 0,0 4 0,0-1 0,-4 10 0,4-12 128,0 7-256,0-7 128,0 5 0,0-1 128,0 4-256,0-4 128,0 1 0,0 5 128,0-10-256,0 12 128,-8-7 0,8-1 128,0 1-128,0-4 0,0 1 0,0-1 128,0-1-256,0 0 0,0 0 128,0-1 128,-3-1-128,-2-1 0,5 3 0,0-3 0,0 7 0,0-6 0,0 0-128,0 4 128,0-1 0,0-3 0,0 4 0,0-2 0,0 3 0,5-3 128,-5 3-128,0-5 0,0-1 0,0 1 0,0 0 0,0 0 128,0 4-256,0-8 0,0 1 128,0-1 128,0 2 0,0-2 0,0 1-256,0-1 0,0 2 128,0-2 0,0 0 0,0 4 128,-5-2-128,5-2 128,0 3-128,0-5 0,-3-1 0,0 0 0,3 2 0,0-5 128,-5 3-128,2 1 128,-4-1-256,2-1 128,-2 2 0,-1 2 128,1 2-128,0-5 0,-1 4-128,0 2 128,0-2-128,-3 0 128,0-4 0,2 4 0,4 3 0,-3-2 0,0-6 0,-3 1 0,8 4-128,-2-4 0,5 3 256,-4-3 0,-4 2-256,8 2 128,-7-4-128,1 3 128,6-2 128,-5 3 0,2-1-256,0-2 0,-2 2 128,1-2 0,4-2 128,0 1 0,-4 5-256,4-2 0,0 4 128,0-7 0,0 9 0,4-3 0,-4-3 0,4 5 0,-8-1-256,13-1 128,-9-2 256,3 4 0,0-5-128,2 1 0,-2-1 0,0 5 128,2-2-256,-3 0 128,3 0 0,-2 0 128,1-3-256,1 5 128,-2 0 0,5-2 128,-1 2-128,0-2 128,-2 1-256,-10 1 128,5-2 0,8 1 0,-11 1 0,6-2 128,-6 4-128,8 1 128,1-4-256,-12 1 128,12-2-128,-12 0 128,12 3 128,-3-6 0,2 3-256,-2 1 128,-3-3 0,0 0 0,0 0 0,0-1 128,0 5-128,0-5 0,0 4 0,-8 1 0,-1-2 0,4 0 0,0 3 0,2 1 0,-1-4 0,0 2 0,1-1 0,-2-1 0,2 2 0,3-2 0,0 2 0,-3 0 0,-6-5 0,9 0 0,0 0-128,0 2 128,0 2-128,-8-4 128,8 5 128,0-2 0,0-2-256,0 2 128,0-1 0,0 5 128,0-10-128,-7 15 0,4-9 0,6 0 0,-6-1 0,0 3 0,6-2-128,-6 2 128,-2-2 0,10-2 128,-10-1-128,10 2 0,-10-2 0,2 0 0,0 3-128,-2 0 128,1 0 0,0-2 0,4 3 0,0 0 0,0 0 0,0-4 128,0 8-256,-4-5 128,4 3 0,-3-2 128,3-1-128,0 2 0,0-2 0,-5 1 0,5 1 0,-2-5 128,2 1-256,-3-1 128,3 2 0,-5-2 128,5 0-256,0 1 128,0-1 0,0 2 0,0-1-128,-3-1 0,3 0 256,0-3 0,0 2-256,0-2 128,0 4 0,0-4 0,0 0 0,0 0 0,0 3 128,0-1 0,0-2-256,0 4 0,0-2 0,0 2 128,0-3 128,0 0 0,0-1-128,0 1 128,0-2-128,-6 2 0,6-1 0,-3 3 0,0-6 0,-1 3 128,0-3-128,1 9 0,-2-3 0,5-6 128,-3 0-256,-1 3 128,-2 0 0,0 0 128,-5 4-128,8-3 0,-4-1 0,3 0 0,0 0-128,0 1 128,1-1 0,-2 0 0,2 1-128,-2-2 128,2 3-128,3 2 128,-3-4-128,3 0 128,0 0 0,0 0 128,-5 0-256,5 1 128,0 0-128,0 3 128,0-4 128,0 0 0,0 0-128,0 0 0,0 0-128,0 0 0,0 6 256,0 0 0,0-3-128,0 1 0,0 3 0,0 0 0,0 2-128,0-7 128,0 2 128,0 6 0,0 1-128,0-1 0,0 1-128,0-1 128,0-3 0,0 0 0,0 0 0,0 4 0,0-4-128,0 2 128,0 3 0,0-3 128,0 2-128,0-1 0,0-2 0,0 1 0,0-2 0,0 4 0,0-1-128,5 1 128,-5-4 0,3 2 128,-3-1-256,3 2 128,2-2 0,-2 5 0,-3-5 0,5 2 128,-2-4-128,-3 2 0,0 2 0,0-3 0,4 9 0,-4-1 128,0-2-128,0-1 0,0 0-128,0 3 128,0-2 0,0 1 128,0-4-128,0 1 0,0-2 0,0-1 0,0-1 0,0 2 128,0 3-256,0-2 128,0 7 0,0-2 0,0-5 0,0 4 128,-4-1-256,4-3 128,0 0-128,0-3 128,0 4 0,0-4 0,0 3 0,0-2 0,0-2 0,0 5 0,0-4 0,0 2 128,0 3-256,0-3 128,0 3 128,0-3 0,0 5-256,0-4 128,-3 1 0,3-1 0,0 1 0,0-4 128,0-1-256,0 2 0,0-1 128,0-1 128,0 2-256,0-1 128,-5-1 0,5-1 128,0 1-128,0-2 128,-3 10-256,3 2 128,0-7 0,0-3 128,0 1-128,-5 0 0,5 0 0,0 0 0,-3 1 0,3-5 0,-3 0 0,3 4 128,-5-2-256,5-2 128,-3 0 0,3 1 0,-3-4 0,3 2 128,-4 1-256,4-2 128,-4-2 0,4 2 128,-4-1-128,4 0 0,-5 0 0,3 5 0,-3-5-128,2 0 128,0 0 0,-2 4 128,2-4 0,-2 5-1,-1-5-254,-2 0 127,4 0-128,0 0 128,1 1 0,-2-2 0,2 1 0,0 1 128,-5 1-256,5 1 0,-5-3 256,0 1 0,4-2-256,-4 10 128,1-6-128,4 1 128,-2-1 0,2-3 128,-1 0-256,-1 5 128,3-5 0,-3 3 128,5-3-128,-3 4 0,-1-4 0,0 2 0,0-2-128,4 3 128,-2-3-128,-3 1 128,5-1 0,0 0 128,-3 4-256,-2-2 0,5-2 0,0-1 128,0 2 0,0-1 128,0 3-128,0 2 0,0 1 0,0 4 128,0-2-128,0-4 0,0 2-128,0 2 128,0-1 0,-4-1 0,4 2 0,-3-1 128,3-1-256,0 2 128,-5-2 0,3 1 128,-1 2-128,-2-3 128,2 0-128,-2 2 0,5-1-128,-3 0 0,-1 3 128,0-3 128,4-1-128,-4 3 128,4-3-256,0 1 128,0 4-128,0-2 128,-8 3 0,8-3 128,0 2-128,-3 0 128,-2 3-128,5-5 0,-3 3-128,3 3 128,0-3-128,-2-3 128,2 3 0,0-3 128,-5 1-128,5 4 0,0 1-128,0-5 128,-3 4 0,3-4 128,-4 1-128,4-5 0,-5 0 0,5 3 0,-3 1 0,3-4 0,0 3-128,0-3 128,0 0 0,0 2 0,0-2 0,0 1 0,0 2 0,0-3 128,0 0-256,0 2 128,0-1 0,0-1 128,0 2-128,-5-1 0,5-1 0,0 2 0,0-4 0,0 6 0,0-2-128,0-5 128,0 0 0,0 4 0,0-2-128,0-2 128,0 0 0,0 1 128,0 1-128,0-3 0,0 2 0,-3 0 128,3 1-256,0-2 128,0-3 0,0 3 128,0-3-128,0 1 0,0-1-128,0 1 128,-3 0 0,-1-1 0,4 3 0,0-3 0,0 3 0,0-3 128,-4 2-128,4-2 0,0 4-128,0 0 128,0-1 0,0 2 0,0-3 0,0-1 0,0 2 0,0 1 0,0 1-128,0-2 0,0-3-256,0 0 0,0 0-1536,0-3 128,-8-6-1024,0-3 0,2-9 640,1-6 0,2-3 1664,0-2 128</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24T09:19:27.325"/>
    </inkml:context>
    <inkml:brush xml:id="br0">
      <inkml:brushProperty name="width" value="0.04667" units="cm"/>
      <inkml:brushProperty name="height" value="0.04667" units="cm"/>
      <inkml:brushProperty name="color" value="#ED1C24"/>
    </inkml:brush>
  </inkml:definitions>
  <inkml:trace contextRef="#ctx0" brushRef="#br0">4451 3073 1408,'0'-17'768,"11"27"-384,-11-10 0,0 0-256,3-2 128,-6-3 256,3 5 128,-3-3-256,6-2 0,0 2-128,-3 3 0,5-3 0,-2-3 128,-1-6-256,4 3 128,2 3 0,-6-5 0,6 3 0,-4 3 0,-2-2-384,6-2 128,-3 3 256,-2 3 0,0 6-128,2-6 128,1 3-256,-1 0 128,2 0-128,0 0 0,-3 0 128,0 0 0,-1 9-128,2-6 128,2 6-128,-4-5 128,5 1-256,-5 3 128,4-4 0,-3 6 128,1-3-128,-2-2 0,0 3 128,2-4 0,-5-1-128,2 3 0,1 2 0,-3 0 0,0-3 0,0-1 0,0-1 128,0 0 128,0 3-384,0 2 0,0 0 128,0-2 0,0-3 0,-3 3 128,1 2-128,-3-5 0,2 0 0,0 1 128,-2 3-256,1-4 0,-3 0 128,-1 5 0,5-5 0,0 0 0,-2 0 0,3 1 0,-3-1 0,2 4 0,-1-7 0,4 4 0,0 0 0,0-4 0,0 0-128,0 0 128,0 0 128,0 0 128,0 0-128,0-4 0,4 4 0,-1 0 128,2 0-256,-3 0 0,3-4 0,-2-3 128,0 4-128,5-1 128,-1 4-128,2 0 128,-3 0-128,-1 0 0,0 4 0,0-1 0,-2-3 0,5 0 0,-4 7 0,0 1 0,-1-5 0,0 0 128,1 7-256,0-4 128,0 2 128,-4-1 0,4-4-256,-2 3 128,3-2 0,-5 4 128,0-2-256,0 0 128,0 1 0,0-4 128,0 1-128,0 0 128,0 0-128,0-1 0,0 3 0,0-3 0,-5 0 0,3 1 0,-2 4 0,0-5 0,0 4 0,0-4 128,-2 3-128,-2 1 0,0 1 0,0-5 128,3 0-128,-3 1 128,5-1-256,-6 0 128,-1-3 0,2 0 128,0 0-256,1 0 128,0-3-128,-1 0 128,1-1-128,4 1 0,-2 0-512,-1-1 128,-5 4-384,-2 0 128,3 0-640,4 0 128,-2 4-896,11-1 0,2 4 1664,-3-1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24T09:19:19.926"/>
    </inkml:context>
    <inkml:brush xml:id="br0">
      <inkml:brushProperty name="width" value="0.04667" units="cm"/>
      <inkml:brushProperty name="height" value="0.04667" units="cm"/>
      <inkml:brushProperty name="color" value="#ED1C24"/>
    </inkml:brush>
  </inkml:definitions>
  <inkml:trace contextRef="#ctx0" brushRef="#br0">2882 2979 256,'3'-3'256,"-6"9"-384,3-6 128,0 0 0,0 0 128,0 0-128,0 3 0,0-3-128,0 0 128,0 0 0,0 0 0,0 3 128,0-3 0,0 3-256,0 1 0,0-4 128,0 0 0,0 3 0,0 1 128,3-4-128,-3 0 0,0 0 256,0 0 128,0 0 0,0 0 128,0 0-256,0 0 0,4 0 128,-4 0 128,0 2-128,0-2 128,0 0-256,0 0 0,0-2 128,0 2 0,0 2-128,0-2 0,0 0 128,0 0 128,0 0-256,0 0 0,0 0 0,0 0 0,-4-2 128,1 2 128,3 0-640,-5 0 128,3 0 0,-2 0 128,0 0-128,-2 0 128,-2 0 0,1 0 0,-1 0-256,3 0 128,-3 0 0,3 2 0,-1 1 0,2 1 0,-2-4 0,2 0 128,1 7-256,-3-7 128,4 2-128,-1 3 128,-2-5 0,-5 0 128,7 3-128,-1 0 128,1 0 0,0 0 0,-1 0-128,0-3 0,1 0 128,3 3 0,-4-3-128,1 3 128,-2 1-256,2 0 128,3-4 128,-2 3 0,2 3-256,0 1 128,-5 3 128,5-1 0,0 2-128,0 2 0,0-1 128,0 6 0,0-9-128,-3 2 128,0 1 0,3-3 0,0 0-256,0-1 0,3-2 128,0 0 0,-6 1 0,6-4 128,-3 1-128,0-4 128,5 4-128,-5-4 0,2 0-128,1 0 128,-3-4 0,0 0 0,5 8 0,-5-4 128,3-4-384,-3 1 128,4 0 256,-1 3 128,1 0-256,0 0 128,-1 0-128,-3 0 0,3 0 0,1 0 0,-1 3 0,5 0 128,-6 1-256,3 0 0,-2-1 256,-1-1 128,4 2-384,-3-1 128,1-1 0,-1 2 0,0-1 0,1 2 128,0-2-256,-2 0 128,3 0 0,-2 0 0,2 1 0,-2-2 128,-3 1-128,2 1 0,3 3 128,-5-1 0,3 1-256,-3-1 128,0 2-128,0 1 128,3-3 128,-3 1 0,4 0-128,-4-1 0,0 0 0,0 0 128,0-3 0,0 0 0,0 2-128,-4-2 128,1 1-128,0-1 0,-2 0 128,3-3 128,-6 0-384,0 0 128,2 0 0,-1 0 128,0 0-128,-2 0 0,4 0 0,-2 0 0,-4 0-128,7 0 128,-2 0-128,-2 0 128,1 0 128,-1 0 0,5 0-256,1 0 0,-3 3-512,2 0 0,0 0-1024,-2 0 0,-2 2-1280,7-2 128,0-1 1920,-6-2 128</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24T09:19:31.753"/>
    </inkml:context>
    <inkml:brush xml:id="br0">
      <inkml:brushProperty name="width" value="0.04667" units="cm"/>
      <inkml:brushProperty name="height" value="0.04667" units="cm"/>
      <inkml:brushProperty name="color" value="#ED1C24"/>
    </inkml:brush>
  </inkml:definitions>
  <inkml:trace contextRef="#ctx0" brushRef="#br0">4421 4266 1280,'0'0'768,"-3"0"-512,3 0 128,0 0-128,0 0 128,0 0 256,0 0 128,0 0-512,0-3 0,0-2 0,0 3 128,3-2-256,5 1 128,0 0-128,-1 0 128,1 0-128,8 3 0,-5 0-128,0 0 0,-3 0 0,-2 0 0,2 0 128,1 0 128,-1 0-256,-2 0 0,2 0 0,0 0 128,0 0-128,-2 3 0,0 0 0,0 0 0,2 0 128,-4 1 0,-1-2-128,1 3 0,0-2 0,3 0 0,1 1 0,-3-1 128,-2 0-128,0 0 0,2 0 128,-2 2 0,5-2 128,-4 0 0,0 0-256,0 0 128,-4 3 0,0-2 128,0-1-256,0 5 128,0-5 0,0 1 0,0 1-128,-4 2 128,0-5 0,0 6 0,-4-4-128,5 6 0,-2-4 0,2 2 0,0 1 128,-2-3 0,-3 0-128,5 2 128,-5-4-128,4-1 0,1-1 0,-1-2 0,0 4 0,4-4 128,-4 3-128,4 0 0,0-3 0,0 3 128,0-3-128,0 3 128,0-3-256,0 6 128,0-6 128,0 0 0,0 2-128,4-2 128,0 4-128,0-1 0,-1-3 128,1 3 0,4-3-256,-5 0 128,5 0 0,-3 0 128,1 0-128,2 3 128,4 0-256,-8 0 128,0 0 0,4-3 128,-5 4-256,5 0 128,0 2 0,-1-2 0,-3 2 128,0 0 0,-1-1-256,1 1 128,-1 0 128,2 1 0,-2 3-128,0-3 128,-3 2-128,0 0 0,0 3 0,0 0 128,0-1-128,0-1 0,0-1 0,-3 2 128,0-5-128,-2 1 0,2-2 0,-1 4 128,1-3-128,-5-2 0,1-2 128,-1 1 0,0 1 0,0-1 0,1-1-128,-1 3 0,-3-2 0,3-3 0,0 0 128,-3 0 0,3 0-256,1 0 0,-1 0 128,0 0 0,6 0-128,-4 0 128,-5 0-128,11 0 0,-11 0-896,3 4 128,2-4-1152,-2 3 128,11-3-896,2 7 128,1 2 2304,-1 1 128</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24T09:19:35.525"/>
    </inkml:context>
    <inkml:brush xml:id="br0">
      <inkml:brushProperty name="width" value="0.04667" units="cm"/>
      <inkml:brushProperty name="height" value="0.04667" units="cm"/>
      <inkml:brushProperty name="color" value="#ED1C24"/>
    </inkml:brush>
  </inkml:definitions>
  <inkml:trace contextRef="#ctx0" brushRef="#br0">4855 4904 896,'3'4'512,"-21"-4"-256,18 2 128,0-4-128,4-2 128,-4 4-256,0 0 128,0 0 256,0 4 0,0-4-512,0 2 128,0-2 0,0 3 128,-9 1 0,1-2 0,5-2-256,0 5 128,-2-1 0,2-1 0,0 0 128,-2 4 0,-3-5 0,4 9 0,-4-8-384,2 7 0,-2-1 256,0 8 0,0-10 0,1 2 128,2 2-384,2-2 128,-2 2 128,2-5 128,-1 1-256,0-1 0,0 1 0,1 0 0,-1-1 128,0 0 0,4 4-256,0-2 128,0 1 0,0-3 128,0 5-128,-5-4 0,5 2 128,0-3 0,0 5-128,0-5 0,0 4 128,0 4 0,0-5-256,0-3 0,0 6 512,0-6 128,0 3-640,0-3 128,0 2 128,0-2 128,0 1-256,0-1 0,5 0-128,-1 2 128,0-2-128,7 1 128,-11-4 0,0 0 128,4 5-128,7-5 128,-3 0-128,1 0 0,-3 0 0,10 0 128,-5 0-128,1 0 0,-1 1 0,0 0 128,-3-4-256,1 0 128,-1 0 0,-2 0 128,2 0 0,0 0 0,4 0-256,-4 0 128,-5 0 0,2-4 128,1 4-128,-1-4 128,-2 1-128,0 0 128,3 0-128,-3 0 0,5 0 0,-5-3 0,1 1 0,0-1 128,-1 3 0,2-4 128,-2 4-384,3-3 0,-6-2 256,3 2 128,-3 3-384,0-4 128,0 5 0,3-7 0,-3 6 128,0-3 0,0 0 0,0-1 0,0 0-256,0 0 128,0 4 0,0-3 128,0 3-128,-3-3 128,3 6 0,-3-11 0,-3 8-256,3-4 128,-2 4 128,2-3 0,-1 1-128,0 2 128,1 3-128,-5-3 0,-1 3 0,3-3 0,-2 3 128,5 0 0,-10 0-128,13 0 0,-15 0 128,4 0 0,-8 3-256,2-3 128,3 0-128,3 0 128,-1 3 256,1-3 0,3 3-256,-3 2 0,2-2-128,1 0 128,0 4 0,1-4 0,-1 6 0,1-1 0,3-2-128,-1-3 128,2 3 0,0 1 0,-2 0 0,2-3 0,0 2 128,-2-3 0,2 3-256,-2-3 128,5 6-128,0-7 128,0 2 0,0-1 0,0 0 0,0 0 0,0 0 128,0-3 0,0 3-384,0-3 128,0 0-1920,0 0 128,0 0-1152,0-3 0,0 0 2432,-3-3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823</TotalTime>
  <Pages>6</Pages>
  <Words>1539</Words>
  <Characters>8776</Characters>
  <Application>Microsoft Office Word</Application>
  <DocSecurity>0</DocSecurity>
  <Lines>73</Lines>
  <Paragraphs>20</Paragraphs>
  <ScaleCrop>false</ScaleCrop>
  <Company/>
  <LinksUpToDate>false</LinksUpToDate>
  <CharactersWithSpaces>10295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charlie cooper</dc:creator>
  <cp:keywords/>
  <dc:description/>
  <cp:lastModifiedBy>charlie cooper</cp:lastModifiedBy>
  <cp:revision>56</cp:revision>
  <dcterms:created xsi:type="dcterms:W3CDTF">2016-03-20T21:10:00Z</dcterms:created>
  <dcterms:modified xsi:type="dcterms:W3CDTF">2016-06-23T13:48:00Z</dcterms:modified>
</cp:coreProperties>
</file>